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英语二真题(2017)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Translate the following text into Chinese. Write your translation on the ANSWER SHEET. (15 points)</w:t>
      </w:r>
    </w:p>
    <w:p>
      <w:pPr>
        <w:spacing w:after="120"/>
        <w:ind w:firstLine="480"/>
        <w:jc w:val="both"/>
      </w:pPr>
      <w:r>
        <w:t xml:space="preserve">My dream has always been to work somewhere in an area between fashion and publishing. Two years before graduating from secondary school, I took a sewing and design course thinking that I would move on to a fashion design course. However, during that course I realized I was not good enough in this area to compete with other creative personalities in the future, so I decided that it was not the right path for me. Before applying for university I told everyone that I would study journalism, because writing was, and still is, one of my favourite activities. But, to be honest, I said it, because I thought that fashion and I together were just a dream – I knew that no one could imagine me in the fashion industry at all! So I decided to look for some fashion-related courses that included writing. This is when I noticed the course "Fashion Media &amp; Promotion."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https://english-exam.lazynote.cn/kaoyan/paper/2017-english-two/section3/?f=w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考研英语二2017年英译汉（段落翻译）真题</dc:title>
  <dc:creator>懒笔记 (english-exam.lazynote.cn)</dc:creator>
  <cp:keywords>英语真题, 历年真题, 懒笔记, english-exam.lazynote.cn</cp:keywords>
  <dc:description>来源：https://english-exam.lazynote.cn/kaoyan/paper/2017-english-two/section3/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