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考研真题(2009)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Restrictions on the use of plastic bags have not been so successful in some regions. “White Pollution” is still going on.</w:t>
      </w:r>
    </w:p>
    <w:p>
      <w:pPr>
        <w:spacing w:after="80"/>
      </w:pPr>
      <w:r>
        <w:t xml:space="preserve">Write a letter to the editor(s) of your local newspaper to</w:t>
      </w:r>
    </w:p>
    <w:p>
      <w:pPr>
        <w:spacing w:after="80"/>
      </w:pPr>
      <w:r>
        <w:t xml:space="preserve">1)give your opinions briefly, and</w:t>
      </w:r>
    </w:p>
    <w:p>
      <w:pPr>
        <w:spacing w:after="80"/>
      </w:pPr>
      <w:r>
        <w:t xml:space="preserve">2)make two or three suggestions.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https://english-exam.lazynote.cn/kaoyan/paper/2009/section3-part-a/?f=w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考研英语（旧）2009年写作第1篇真题</dc:title>
  <dc:creator>懒笔记 (english-exam.lazynote.cn)</dc:creator>
  <cp:keywords>英语真题, 历年真题, 懒笔记, english-exam.lazynote.cn</cp:keywords>
  <dc:description>来源：https://english-exam.lazynote.cn/kaoyan/paper/2009/section3-part-a/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