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quite remarkable how different genres of music can spark unique feelings, emotions, and memories. Studies have shown that music can reduce stress and anxiety before surgeries and we are all attracted toward our own unique life soundtrack.</w:t>
      </w:r>
    </w:p>
    <w:p>
      <w:pPr>
        <w:spacing w:after="120"/>
        <w:ind w:firstLine="480"/>
        <w:jc w:val="both"/>
      </w:pPr>
      <w:r>
        <w:t xml:space="preserve">If you're looking to </w:t>
      </w:r>
      <w:r>
        <w:rPr>
          <w:b/>
          <w:bCs/>
        </w:rPr>
        <w:t xml:space="preserve"> __26__ </w:t>
      </w:r>
      <w:r>
        <w:t xml:space="preserve"> stress, you might want to give classical music a try.</w:t>
      </w:r>
    </w:p>
    <w:p>
      <w:pPr>
        <w:spacing w:after="120"/>
        <w:ind w:firstLine="480"/>
        <w:jc w:val="both"/>
      </w:pPr>
      <w:r>
        <w:t xml:space="preserve">The sounds of classical music produce a calming effect letting </w:t>
      </w:r>
      <w:r>
        <w:rPr>
          <w:b/>
          <w:bCs/>
        </w:rPr>
        <w:t xml:space="preserve"> __27__ </w:t>
      </w:r>
      <w:r>
        <w:t xml:space="preserve"> pleasure-inducing dopamine(多巴胺) in the brain that helps control attention, learning and emotional responses. It can also turn down the body's stress response, resulting in an overall happier mood. It turns out a pleasant mood can lead to </w:t>
      </w:r>
      <w:r>
        <w:rPr>
          <w:b/>
          <w:bCs/>
        </w:rPr>
        <w:t xml:space="preserve"> __28__ </w:t>
      </w:r>
      <w:r>
        <w:t xml:space="preserve"> in a person's thinking.</w:t>
      </w:r>
    </w:p>
    <w:p>
      <w:pPr>
        <w:spacing w:after="120"/>
        <w:ind w:firstLine="480"/>
        <w:jc w:val="both"/>
      </w:pPr>
      <w:r>
        <w:t xml:space="preserve">Although there are many great </w:t>
      </w:r>
      <w:r>
        <w:rPr>
          <w:b/>
          <w:bCs/>
        </w:rPr>
        <w:t xml:space="preserve"> __29__ </w:t>
      </w:r>
      <w:r>
        <w:t xml:space="preserve"> of classical music like Bach, Beethoven and Handel, none of these artists' music seems to have the same health effects as Mozart's does. According to researchers, listening to Mozart can increase brain wave activity and improve </w:t>
      </w:r>
      <w:r>
        <w:rPr>
          <w:b/>
          <w:bCs/>
        </w:rPr>
        <w:t xml:space="preserve"> __30__ </w:t>
      </w:r>
      <w:r>
        <w:t xml:space="preserve"> function. Another study found that the distinctive features of Mozart's music trigger parts of the brain that are responsible for high-level mental functions. Even maternity </w:t>
      </w:r>
      <w:r>
        <w:rPr>
          <w:b/>
          <w:bCs/>
        </w:rPr>
        <w:t xml:space="preserve"> __31__ </w:t>
      </w:r>
      <w:r>
        <w:t xml:space="preserve"> use Mozart to help newborn babies adapt to life outside of the mother's belly.</w:t>
      </w:r>
    </w:p>
    <w:p>
      <w:pPr>
        <w:spacing w:after="120"/>
        <w:ind w:firstLine="480"/>
        <w:jc w:val="both"/>
      </w:pPr>
      <w:r>
        <w:t xml:space="preserve">It has been found that listening to classical music </w:t>
      </w:r>
      <w:r>
        <w:rPr>
          <w:b/>
          <w:bCs/>
        </w:rPr>
        <w:t xml:space="preserve"> __32__ </w:t>
      </w:r>
      <w:r>
        <w:t xml:space="preserve"> reduces a person's blood pressure. Researchers believe that the calming sounds of classical music may help your heart </w:t>
      </w:r>
      <w:r>
        <w:rPr>
          <w:b/>
          <w:bCs/>
        </w:rPr>
        <w:t xml:space="preserve"> __33__ </w:t>
      </w:r>
      <w:r>
        <w:t xml:space="preserve"> from stress. Classical music can also be a great tool to help people who have trouble sleeping. One study found that students who had trouble sleeping slept better while they were listening to classical music.</w:t>
      </w:r>
    </w:p>
    <w:p>
      <w:pPr>
        <w:spacing w:after="120"/>
        <w:ind w:firstLine="480"/>
        <w:jc w:val="both"/>
      </w:pPr>
      <w:r>
        <w:t xml:space="preserve">Whether classical music is something that you listen to on a regular basis or not, it wouldn't </w:t>
      </w:r>
      <w:r>
        <w:rPr>
          <w:b/>
          <w:bCs/>
        </w:rPr>
        <w:t xml:space="preserve"> __34__ </w:t>
      </w:r>
      <w:r>
        <w:t xml:space="preserve"> to take time out of your day to listen to music that you find </w:t>
      </w:r>
      <w:r>
        <w:rPr>
          <w:b/>
          <w:bCs/>
        </w:rPr>
        <w:t xml:space="preserve"> __35__ </w:t>
      </w:r>
      <w:r>
        <w:t xml:space="preserve"> . You will be surprised at how good it makes you feel and the potentially positive change in your health.</w:t>
      </w:r>
    </w:p>
    <w:p>
      <w:pPr>
        <w:spacing w:before="80"/>
      </w:pPr>
    </w:p>
    <w:p>
      <w:pPr>
        <w:spacing w:after="20"/>
        <w:ind w:left="360"/>
      </w:pPr>
      <w:r>
        <w:t xml:space="preserve">A) </w:t>
      </w:r>
      <w:r>
        <w:t xml:space="preserve">alleviate</w:t>
      </w:r>
    </w:p>
    <w:p>
      <w:pPr>
        <w:spacing w:after="20"/>
        <w:ind w:left="360"/>
      </w:pPr>
      <w:r>
        <w:t xml:space="preserve">B) </w:t>
      </w:r>
      <w:r>
        <w:t xml:space="preserve">clarity</w:t>
      </w:r>
    </w:p>
    <w:p>
      <w:pPr>
        <w:spacing w:after="20"/>
        <w:ind w:left="360"/>
      </w:pPr>
      <w:r>
        <w:t xml:space="preserve">C) </w:t>
      </w:r>
      <w:r>
        <w:t xml:space="preserve">cognitive</w:t>
      </w:r>
    </w:p>
    <w:p>
      <w:pPr>
        <w:spacing w:after="20"/>
        <w:ind w:left="360"/>
      </w:pPr>
      <w:r>
        <w:t xml:space="preserve">D) </w:t>
      </w:r>
      <w:r>
        <w:t xml:space="preserve">composers</w:t>
      </w:r>
    </w:p>
    <w:p>
      <w:pPr>
        <w:spacing w:after="20"/>
        <w:ind w:left="360"/>
      </w:pPr>
      <w:r>
        <w:t xml:space="preserve">E) </w:t>
      </w:r>
      <w:r>
        <w:t xml:space="preserve">hurt</w:t>
      </w:r>
    </w:p>
    <w:p>
      <w:pPr>
        <w:spacing w:after="20"/>
        <w:ind w:left="360"/>
      </w:pPr>
      <w:r>
        <w:t xml:space="preserve">F) </w:t>
      </w:r>
      <w:r>
        <w:t xml:space="preserve">inhibiting</w:t>
      </w:r>
    </w:p>
    <w:p>
      <w:pPr>
        <w:spacing w:after="20"/>
        <w:ind w:left="360"/>
      </w:pPr>
      <w:r>
        <w:t xml:space="preserve">G) </w:t>
      </w:r>
      <w:r>
        <w:t xml:space="preserve">interrogation</w:t>
      </w:r>
    </w:p>
    <w:p>
      <w:pPr>
        <w:spacing w:after="20"/>
        <w:ind w:left="360"/>
      </w:pPr>
      <w:r>
        <w:t xml:space="preserve">H) </w:t>
      </w:r>
      <w:r>
        <w:t xml:space="preserve">intrinsically</w:t>
      </w:r>
    </w:p>
    <w:p>
      <w:pPr>
        <w:spacing w:after="20"/>
        <w:ind w:left="360"/>
      </w:pPr>
      <w:r>
        <w:t xml:space="preserve">I) </w:t>
      </w:r>
      <w:r>
        <w:t xml:space="preserve">loose</w:t>
      </w:r>
    </w:p>
    <w:p>
      <w:pPr>
        <w:spacing w:after="20"/>
        <w:ind w:left="360"/>
      </w:pPr>
      <w:r>
        <w:t xml:space="preserve">J) </w:t>
      </w:r>
      <w:r>
        <w:t xml:space="preserve">majestic</w:t>
      </w:r>
    </w:p>
    <w:p>
      <w:pPr>
        <w:spacing w:after="20"/>
        <w:ind w:left="360"/>
      </w:pPr>
      <w:r>
        <w:t xml:space="preserve">K) </w:t>
      </w:r>
      <w:r>
        <w:t xml:space="preserve">mandatory</w:t>
      </w:r>
    </w:p>
    <w:p>
      <w:pPr>
        <w:spacing w:after="20"/>
        <w:ind w:left="360"/>
      </w:pPr>
      <w:r>
        <w:t xml:space="preserve">L) </w:t>
      </w:r>
      <w:r>
        <w:t xml:space="preserve">recover</w:t>
      </w:r>
    </w:p>
    <w:p>
      <w:pPr>
        <w:spacing w:after="20"/>
        <w:ind w:left="360"/>
      </w:pPr>
      <w:r>
        <w:t xml:space="preserve">M) </w:t>
      </w:r>
      <w:r>
        <w:t xml:space="preserve">significantly</w:t>
      </w:r>
    </w:p>
    <w:p>
      <w:pPr>
        <w:spacing w:after="20"/>
        <w:ind w:left="360"/>
      </w:pPr>
      <w:r>
        <w:t xml:space="preserve">N) </w:t>
      </w:r>
      <w:r>
        <w:t xml:space="preserve">soothing</w:t>
      </w:r>
    </w:p>
    <w:p>
      <w:pPr>
        <w:spacing w:after="20"/>
        <w:ind w:left="360"/>
      </w:pPr>
      <w:r>
        <w:t xml:space="preserve">O) </w:t>
      </w:r>
      <w:r>
        <w:t xml:space="preserve">wards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英语六级2024年6月第1套完形填空（选词填空）真题</dc:title>
  <dc:creator>懒笔记 (english-exam.lazynote.cn)</dc:creator>
  <cp:keywords>英语真题, 历年真题, 懒笔记, english-exam.lazynote.cn</cp:keywords>
  <dc:description>来源：https://english-exam.lazynote.cn/cet6/paper/2024-06-1/part3-section-a/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