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b/>
          <w:bCs/>
          <w:sz w:val="28"/>
          <w:szCs w:val="28"/>
        </w:rPr>
        <w:t xml:space="preserve">真题卷第3套(2022-12) • 六级</w:t>
      </w:r>
    </w:p>
    <w:p>
      <w:pPr>
        <w:spacing w:after="200"/>
        <w:jc w:val="center"/>
      </w:pPr>
      <w:r>
        <w:rPr>
          <w:color w:val="555555"/>
        </w:rPr>
        <w:t xml:space="preserve">Part IV</w:t>
      </w:r>
    </w:p>
    <w:p>
      <w:pPr>
        <w:spacing w:after="80"/>
      </w:pPr>
      <w:r>
        <w:t xml:space="preserve">Directions: For this part, you are allowed 30 minutes to translate a passage from Chinese into English. You should write your answer on Answer Sheet 2.</w:t>
      </w:r>
    </w:p>
    <w:p>
      <w:pPr>
        <w:spacing w:after="80"/>
        <w:ind w:firstLine="480"/>
        <w:jc w:val="both"/>
      </w:pPr>
      <w:r>
        <w:t xml:space="preserve">云贵高原(the Yunnan-Guizhou Plateau)大部分位于云南、贵州省境内，总面积约50万平方公里，平均海拔2000-4000米，是中国第四大高原。云贵高原西高东低，河流众多，形成了许多又深又陡的峡谷(canyon)。 峡谷中许多地方土壤肥沃，非常有利于多种农作物生长。 云贵高原独特的自然环境造就了生物和文化的多样性。它是中国森林和矿产资源类型十分丰富的地区，也是古人类起源的重要地区。云贵高原是中国少数民族数量最多的地区，各民族都保留了自己丰富多彩的文化传统。</w:t>
      </w:r>
    </w:p>
    <w:sectPr>
      <w:footerReference w:type="default" r:id="rId7"/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color w:val="888888"/>
        <w:sz w:val="16"/>
        <w:szCs w:val="16"/>
      </w:rPr>
      <w:t xml:space="preserve">懒笔记 · https://english-exam.lazynote.cn/cet6/paper/2022-12-3/part-iv/?f=w · 在线使用效果更好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英语六级2022年12月第3套汉译英（段落翻译）真题</dc:title>
  <dc:creator>懒笔记 (english-exam.lazynote.cn)</dc:creator>
  <cp:keywords>英语真题, 历年真题, 懒笔记, english-exam.lazynote.cn</cp:keywords>
  <dc:description>来源：https://english-exam.lazynote.cn/cet6/paper/2022-12-3/part-iv/</dc:description>
  <cp:lastModifiedBy>Un-named</cp:lastModifiedBy>
  <cp:revision>1</cp:revision>
  <dcterms:created xsi:type="dcterms:W3CDTF">2020-01-01T00:00:00Z</dcterms:created>
  <dcterms:modified xsi:type="dcterms:W3CDTF">2020-01-01T00:00:00Z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