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sz w:val="28"/>
          <w:szCs w:val="28"/>
        </w:rPr>
        <w:t xml:space="preserve">真题卷第1套(2022-12) • 六级</w:t>
      </w:r>
    </w:p>
    <w:p>
      <w:pPr>
        <w:spacing w:after="200"/>
        <w:jc w:val="center"/>
      </w:pPr>
      <w:r>
        <w:rPr>
          <w:color w:val="555555"/>
        </w:rPr>
        <w:t xml:space="preserve">Part IV</w:t>
      </w:r>
    </w:p>
    <w:p>
      <w:pPr>
        <w:spacing w:after="80"/>
      </w:pPr>
      <w:r>
        <w:t xml:space="preserve">Directions: For this part, you are allowed 30 minutes to translate a passage from Chinese into English. You should write your answer on Answer Sheet 2.</w:t>
      </w:r>
    </w:p>
    <w:p>
      <w:pPr>
        <w:spacing w:after="80"/>
        <w:ind w:firstLine="480"/>
        <w:jc w:val="both"/>
      </w:pPr>
      <w:r>
        <w:t xml:space="preserve">青藏高原(the Qinghai-Tibet Plateau)位于中国西南部，面积约230万平方公里，平均海拔4000米以上，被称为"世界屋脊"。青藏高原自然资源丰富，风景秀丽，拥有多种珍稀野生动物。 青藏高原气温很低，形成了大面积高山冰川。这里是亚洲许多著名河流的源头，是中国和东南亚的主要淡水供应源。青藏高原对全球生态系统至关重要。 由于气候变化的影响，青藏高原的冰川正在加速融化。中国一直在努力保护青藏高原的生态系统，草地覆盖率不断增加，许多濒危物种得到更为有效的保护。</w:t>
      </w:r>
    </w:p>
    <w:sectPr>
      <w:footerReference w:type="default" r:id="rId7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color w:val="888888"/>
        <w:sz w:val="16"/>
        <w:szCs w:val="16"/>
      </w:rPr>
      <w:t xml:space="preserve">懒笔记 · https://english-exam.lazynote.cn/cet6/paper/2022-12-1/part-iv/?f=w · 在线使用效果更好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英语六级2022年12月第1套汉译英（段落翻译）真题</dc:title>
  <dc:creator>懒笔记 (english-exam.lazynote.cn)</dc:creator>
  <cp:keywords>英语真题, 历年真题, 懒笔记, english-exam.lazynote.cn</cp:keywords>
  <dc:description>来源：https://english-exam.lazynote.cn/cet6/paper/2022-12-1/part-iv/</dc:description>
  <cp:lastModifiedBy>Un-named</cp:lastModifiedBy>
  <cp:revision>1</cp:revision>
  <dcterms:created xsi:type="dcterms:W3CDTF">2020-01-01T00:00:00Z</dcterms:created>
  <dcterms:modified xsi:type="dcterms:W3CDTF">2020-01-01T00:00:00Z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