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00"/>
        <w:jc w:val="center"/>
      </w:pPr>
      <w:r>
        <w:rPr>
          <w:b/>
          <w:bCs/>
          <w:sz w:val="28"/>
          <w:szCs w:val="28"/>
        </w:rPr>
        <w:t xml:space="preserve">六级 · 真题卷第3套 · 2020年9月</w:t>
      </w:r>
    </w:p>
    <w:p>
      <w:pPr>
        <w:pStyle w:val="Heading1"/>
        <w:spacing w:after="80" w:before="240"/>
      </w:pPr>
      <w:r>
        <w:rPr>
          <w:b/>
          <w:bCs/>
        </w:rPr>
        <w:t xml:space="preserve">Part I  Writing  (30 minutes)</w:t>
      </w:r>
    </w:p>
    <w:p>
      <w:pPr>
        <w:spacing w:after="80"/>
        <w:jc w:val="both"/>
      </w:pPr>
      <w:r>
        <w:t xml:space="preserve">Directions: For this part, you are allowed 30 minutes to write an essay on the saying “Wealth of the mind is the only true wealth.” You should write at least 150 words but no more than 200 words.</w:t>
      </w:r>
    </w:p>
    <w:p>
      <w:pPr>
        <w:pStyle w:val="Heading1"/>
        <w:spacing w:after="80" w:before="240"/>
      </w:pPr>
      <w:r>
        <w:rPr>
          <w:b/>
          <w:bCs/>
        </w:rPr>
        <w:t xml:space="preserve">Part II  Listening Comprehension  (30 minutes)</w:t>
      </w:r>
    </w:p>
    <w:p>
      <w:pPr>
        <w:pStyle w:val="Heading2"/>
        <w:spacing w:after="80" w:before="240"/>
      </w:pPr>
      <w:r>
        <w:rPr>
          <w:b/>
          <w:bCs/>
        </w:rPr>
        <w:t xml:space="preserve">Section A</w:t>
      </w:r>
    </w:p>
    <w:p>
      <w:pPr>
        <w:spacing w:after="120" w:before="80"/>
      </w:pPr>
      <w:r>
        <w:rPr>
          <w:color w:val="595959"/>
        </w:rPr>
        <w:t xml:space="preserve">本部分与 </w:t>
      </w:r>
      <w:hyperlink w:history="1" r:id="rIdpflcsv4mdhh7nca6c5bxw">
        <w:r>
          <w:rPr>
            <w:color w:val="2A5BD7"/>
            <w:u w:val="single"/>
          </w:rPr>
          <w:t xml:space="preserve">2020年9月第1套</w:t>
        </w:r>
      </w:hyperlink>
      <w:r>
        <w:rPr>
          <w:color w:val="595959"/>
        </w:rPr>
        <w:t xml:space="preserve"> 共用，点此查看</w:t>
      </w:r>
    </w:p>
    <w:p>
      <w:pPr>
        <w:pStyle w:val="Heading2"/>
        <w:spacing w:after="80" w:before="240"/>
      </w:pPr>
      <w:r>
        <w:rPr>
          <w:b/>
          <w:bCs/>
        </w:rPr>
        <w:t xml:space="preserve">Section B</w:t>
      </w:r>
    </w:p>
    <w:p>
      <w:pPr>
        <w:spacing w:after="120" w:before="80"/>
      </w:pPr>
      <w:r>
        <w:rPr>
          <w:color w:val="595959"/>
        </w:rPr>
        <w:t xml:space="preserve">本部分与 </w:t>
      </w:r>
      <w:hyperlink w:history="1" r:id="rIduftdxtamkenc3jjwb7bid">
        <w:r>
          <w:rPr>
            <w:color w:val="2A5BD7"/>
            <w:u w:val="single"/>
          </w:rPr>
          <w:t xml:space="preserve">2020年9月第1套</w:t>
        </w:r>
      </w:hyperlink>
      <w:r>
        <w:rPr>
          <w:color w:val="595959"/>
        </w:rPr>
        <w:t xml:space="preserve"> 共用，点此查看</w:t>
      </w:r>
    </w:p>
    <w:p>
      <w:pPr>
        <w:pStyle w:val="Heading2"/>
        <w:spacing w:after="80" w:before="240"/>
      </w:pPr>
      <w:r>
        <w:rPr>
          <w:b/>
          <w:bCs/>
        </w:rPr>
        <w:t xml:space="preserve">Section C</w:t>
      </w:r>
    </w:p>
    <w:p>
      <w:pPr>
        <w:spacing w:after="120" w:before="80"/>
      </w:pPr>
      <w:r>
        <w:rPr>
          <w:color w:val="595959"/>
        </w:rPr>
        <w:t xml:space="preserve">本部分与 </w:t>
      </w:r>
      <w:hyperlink w:history="1" r:id="rId5h_88sbweixj8wi4yga3b">
        <w:r>
          <w:rPr>
            <w:color w:val="2A5BD7"/>
            <w:u w:val="single"/>
          </w:rPr>
          <w:t xml:space="preserve">2020年9月第1套</w:t>
        </w:r>
      </w:hyperlink>
      <w:r>
        <w:rPr>
          <w:color w:val="595959"/>
        </w:rPr>
        <w:t xml:space="preserve"> 共用，点此查看</w:t>
      </w:r>
    </w:p>
    <w:p>
      <w:pPr>
        <w:pStyle w:val="Heading1"/>
        <w:spacing w:after="80" w:before="240"/>
      </w:pPr>
      <w:r>
        <w:rPr>
          <w:b/>
          <w:bCs/>
        </w:rPr>
        <w:t xml:space="preserve">Part III  Reading Comprehension  (40 minutes)</w:t>
      </w:r>
    </w:p>
    <w:p>
      <w:pPr>
        <w:pStyle w:val="Heading2"/>
        <w:spacing w:after="80" w:before="240"/>
      </w:pPr>
      <w:r>
        <w:rPr>
          <w:b/>
          <w:bCs/>
        </w:rPr>
        <w:t xml:space="preserve">Section A</w:t>
      </w:r>
    </w:p>
    <w:p>
      <w:pPr>
        <w:spacing w:after="120" w:before="80"/>
      </w:pPr>
      <w:r>
        <w:rPr>
          <w:color w:val="595959"/>
        </w:rPr>
        <w:t xml:space="preserve">本部分与 </w:t>
      </w:r>
      <w:hyperlink w:history="1" r:id="rIdibczfbknmq4_qhj0dl0jg">
        <w:r>
          <w:rPr>
            <w:color w:val="2A5BD7"/>
            <w:u w:val="single"/>
          </w:rPr>
          <w:t xml:space="preserve">2020年9月第1套</w:t>
        </w:r>
      </w:hyperlink>
      <w:r>
        <w:rPr>
          <w:color w:val="595959"/>
        </w:rPr>
        <w:t xml:space="preserve"> 共用，点此查看</w:t>
      </w:r>
    </w:p>
    <w:p>
      <w:pPr>
        <w:pStyle w:val="Heading2"/>
        <w:spacing w:after="80" w:before="240"/>
      </w:pPr>
      <w:r>
        <w:rPr>
          <w:b/>
          <w:bCs/>
        </w:rPr>
        <w:t xml:space="preserve">Section B</w:t>
      </w:r>
    </w:p>
    <w:p>
      <w:pPr>
        <w:spacing w:after="120" w:before="80"/>
      </w:pPr>
      <w:r>
        <w:rPr>
          <w:color w:val="595959"/>
        </w:rPr>
        <w:t xml:space="preserve">本部分与 </w:t>
      </w:r>
      <w:hyperlink w:history="1" r:id="rId5j9fqxebviq2qgqo-wwoj">
        <w:r>
          <w:rPr>
            <w:color w:val="2A5BD7"/>
            <w:u w:val="single"/>
          </w:rPr>
          <w:t xml:space="preserve">2020年9月第1套</w:t>
        </w:r>
      </w:hyperlink>
      <w:r>
        <w:rPr>
          <w:color w:val="595959"/>
        </w:rPr>
        <w:t xml:space="preserve"> 共用，点此查看</w:t>
      </w:r>
    </w:p>
    <w:p>
      <w:pPr>
        <w:pStyle w:val="Heading2"/>
        <w:spacing w:after="80" w:before="240"/>
      </w:pPr>
      <w:r>
        <w:rPr>
          <w:b/>
          <w:bCs/>
        </w:rPr>
        <w:t xml:space="preserve">Section C</w:t>
      </w:r>
    </w:p>
    <w:p>
      <w:pPr>
        <w:spacing w:after="120" w:before="80"/>
      </w:pPr>
      <w:r>
        <w:rPr>
          <w:color w:val="595959"/>
        </w:rPr>
        <w:t xml:space="preserve">本部分与 </w:t>
      </w:r>
      <w:hyperlink w:history="1" r:id="rIdx1lhsie-r_72p9_ctgdwc">
        <w:r>
          <w:rPr>
            <w:color w:val="2A5BD7"/>
            <w:u w:val="single"/>
          </w:rPr>
          <w:t xml:space="preserve">2020年9月第1套</w:t>
        </w:r>
      </w:hyperlink>
      <w:r>
        <w:rPr>
          <w:color w:val="595959"/>
        </w:rPr>
        <w:t xml:space="preserve"> 共用，点此查看</w:t>
      </w:r>
    </w:p>
    <w:p>
      <w:pPr>
        <w:spacing w:after="120" w:before="80"/>
      </w:pPr>
      <w:r>
        <w:rPr>
          <w:color w:val="595959"/>
        </w:rPr>
        <w:t xml:space="preserve">本部分与 </w:t>
      </w:r>
      <w:hyperlink w:history="1" r:id="rIdzxt-kffroky2ljb6m1eoa">
        <w:r>
          <w:rPr>
            <w:color w:val="2A5BD7"/>
            <w:u w:val="single"/>
          </w:rPr>
          <w:t xml:space="preserve">2020年9月第1套</w:t>
        </w:r>
      </w:hyperlink>
      <w:r>
        <w:rPr>
          <w:color w:val="595959"/>
        </w:rPr>
        <w:t xml:space="preserve"> 共用，点此查看</w:t>
      </w:r>
    </w:p>
    <w:p>
      <w:pPr>
        <w:pStyle w:val="Heading1"/>
        <w:spacing w:after="80" w:before="240"/>
      </w:pPr>
      <w:r>
        <w:rPr>
          <w:b/>
          <w:bCs/>
        </w:rPr>
        <w:t xml:space="preserve">Part IV  Translation  (30 minutes)</w:t>
      </w:r>
    </w:p>
    <w:p>
      <w:pPr>
        <w:spacing w:after="80"/>
        <w:jc w:val="both"/>
      </w:pPr>
      <w:r>
        <w:t xml:space="preserve">Directions: For this part, you are allowed 30 minutes to translate a passage from Chinese into English. You should write your answer on Answer Sheet 2.</w:t>
      </w:r>
    </w:p>
    <w:p>
      <w:pPr>
        <w:spacing w:after="80"/>
        <w:ind w:firstLine="480"/>
        <w:jc w:val="both"/>
      </w:pPr>
      <w:r>
        <w:t xml:space="preserve">《水浒传》(Water Margin)是中国文学四大经典小说之一。这部小说基于历史人物宋江及其伙伴反抗封建帝王的故事，数百年来一直深受中国读者的喜爱。毫不夸张地说，几乎每个中国人都熟悉小说中的一些主要人物。这部小说中的精彩故事在茶馆、戏剧舞台、广播电视、电影屏幕和无数家庭中反复讲述。事实上，这部小说的影响已经远远超出了国界。越来越多的外国读者也感到这部小说里的故事生动感人、趣味盎然。</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https://english-exam.lazynote.cn/cet6/paper/2020-09-3/?f=w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pflcsv4mdhh7nca6c5bxw" Type="http://schemas.openxmlformats.org/officeDocument/2006/relationships/hyperlink" Target="https://english-exam.lazynote.cn/cet6/paper/2020-09-1/listening/?f=w" TargetMode="External"/><Relationship Id="rIduftdxtamkenc3jjwb7bid" Type="http://schemas.openxmlformats.org/officeDocument/2006/relationships/hyperlink" Target="https://english-exam.lazynote.cn/cet6/paper/2020-09-1/listening/?f=w" TargetMode="External"/><Relationship Id="rId5h_88sbweixj8wi4yga3b" Type="http://schemas.openxmlformats.org/officeDocument/2006/relationships/hyperlink" Target="https://english-exam.lazynote.cn/cet6/paper/2020-09-1/listening/?f=w" TargetMode="External"/><Relationship Id="rIdibczfbknmq4_qhj0dl0jg" Type="http://schemas.openxmlformats.org/officeDocument/2006/relationships/hyperlink" Target="https://english-exam.lazynote.cn/cet6/paper/2020-09-1/part3-section-a/?f=w" TargetMode="External"/><Relationship Id="rId5j9fqxebviq2qgqo-wwoj" Type="http://schemas.openxmlformats.org/officeDocument/2006/relationships/hyperlink" Target="https://english-exam.lazynote.cn/cet6/paper/2020-09-1/part3-section-b/?f=w" TargetMode="External"/><Relationship Id="rIdx1lhsie-r_72p9_ctgdwc" Type="http://schemas.openxmlformats.org/officeDocument/2006/relationships/hyperlink" Target="https://english-exam.lazynote.cn/cet6/paper/2020-09-1/part3-section-c-1/?f=w" TargetMode="External"/><Relationship Id="rIdzxt-kffroky2ljb6m1eoa" Type="http://schemas.openxmlformats.org/officeDocument/2006/relationships/hyperlink" Target="https://english-exam.lazynote.cn/cet6/paper/2020-09-1/part3-section-c-2/?f=w" TargetMode="External"/><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英语六级2020年9月第3套真题（整卷）</dc:title>
  <dc:creator>懒笔记 (english-exam.lazynote.cn)</dc:creator>
  <cp:keywords>英语真题, 历年真题, 懒笔记, english-exam.lazynote.cn</cp:keywords>
  <dc:description>来源：https://english-exam.lazynote.cn/cet6/paper/2020-09-3/</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