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牡丹花色艳丽，形象高雅，象征着和平与繁荣，因而在中国被称为"花中之王"。中国许多地方都培育和种植牡丹。千百年来，创造了许多诗歌和绘画赞美牡丹。唐代时期，牡丹在皇家园林普遍种植并被誉为国花，因而特别风行。十世纪时，洛阳古城成为牡丹栽培中心，而且这一地位一直保持到今天。现在，成千上万的国内游客蜂拥到洛阳参加一年一度的牡丹节，欣赏洛阳牡丹独特之美，同时探索九朝古都的历史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