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在帮助国际社会于2030年前消除极端贫困过程中，中国正扮演着越来越重要的角色。 自20世纪70年代末实施改革开放以来,中国已使多达四亿人摆脱了贫困。在未来五年中，中国将向其他发展中国家在减少贫困、发展教育、农业现代化、环境保护和医疗保健等方面提供援助。 中国在减少贫困方面取得了显著进步,并在促进经济增长方面做出了不懈努力,这将鼓励其他贫困国家应对自身发展中的挑战。在寻求具有自身特色的发展道路时,这些国家可以借鉴中国的经验。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来源：https://english-exam.lazynote.cn/cet6/paper/2015-12-2/part-iv/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