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真题卷第2套(2015-06) • 六级</w:t>
      </w:r>
    </w:p>
    <w:p>
      <w:pPr>
        <w:spacing w:after="200"/>
        <w:jc w:val="center"/>
      </w:pPr>
      <w:r>
        <w:rPr>
          <w:color w:val="555555"/>
        </w:rPr>
        <w:t xml:space="preserve">Part III Section A</w:t>
      </w:r>
    </w:p>
    <w:p>
      <w:pPr>
        <w:spacing w:after="80"/>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"That which does not kill us makes us stronger." But parents can't handle it when teenagers put this </w:t>
      </w:r>
      <w:r>
        <w:rPr>
          <w:b/>
          <w:bCs/>
        </w:rPr>
        <w:t xml:space="preserve"> __26__ </w:t>
      </w:r>
      <w:r>
        <w:t xml:space="preserve"> into practice. Now technology has become the new field for the age-old battle between adults and their freedom-seeking kids.</w:t>
      </w:r>
    </w:p>
    <w:p>
      <w:pPr>
        <w:spacing w:after="120"/>
        <w:ind w:firstLine="480"/>
        <w:jc w:val="both"/>
      </w:pPr>
      <w:r>
        <w:t xml:space="preserve">Locked indoors, unable to get on their bicycles and hang out with their friends, teens have turned to social media and their mobile phones to socialize with their peers. What they do online often </w:t>
      </w:r>
      <w:r>
        <w:rPr>
          <w:b/>
          <w:bCs/>
        </w:rPr>
        <w:t xml:space="preserve"> __27__ </w:t>
      </w:r>
      <w:r>
        <w:t xml:space="preserve"> what they might otherwise do if their mobility weren't so heavily </w:t>
      </w:r>
      <w:r>
        <w:rPr>
          <w:b/>
          <w:bCs/>
        </w:rPr>
        <w:t xml:space="preserve"> __28__ </w:t>
      </w:r>
      <w:r>
        <w:t xml:space="preserve"> in the age of helicopter parenting. Social media and smart-phone apps have become so popular in recent years because teens need a place to call their own. They want the freedom to </w:t>
      </w:r>
      <w:r>
        <w:rPr>
          <w:b/>
          <w:bCs/>
        </w:rPr>
        <w:t xml:space="preserve"> __29__ </w:t>
      </w:r>
      <w:r>
        <w:t xml:space="preserve"> their identity and the world around them. Instead of </w:t>
      </w:r>
      <w:r>
        <w:rPr>
          <w:b/>
          <w:bCs/>
        </w:rPr>
        <w:t xml:space="preserve"> __30__ </w:t>
      </w:r>
      <w:r>
        <w:t xml:space="preserve"> out, they jump online.</w:t>
      </w:r>
    </w:p>
    <w:p>
      <w:pPr>
        <w:spacing w:after="120"/>
        <w:ind w:firstLine="480"/>
        <w:jc w:val="both"/>
      </w:pPr>
      <w:r>
        <w:t xml:space="preserve">As teens have moved online, parents have projected their fears onto the Internet, imagining all the </w:t>
      </w:r>
      <w:r>
        <w:rPr>
          <w:b/>
          <w:bCs/>
        </w:rPr>
        <w:t xml:space="preserve"> __31__ </w:t>
      </w:r>
      <w:r>
        <w:t xml:space="preserve"> dangers that youth might face—from </w:t>
      </w:r>
      <w:r>
        <w:rPr>
          <w:b/>
          <w:bCs/>
        </w:rPr>
        <w:t xml:space="preserve"> __32__ </w:t>
      </w:r>
      <w:r>
        <w:t xml:space="preserve"> strangers to cruel peers to pictures or words that could haunt them on Google for the rest of their lives.</w:t>
      </w:r>
    </w:p>
    <w:p>
      <w:pPr>
        <w:spacing w:after="120"/>
        <w:ind w:firstLine="480"/>
        <w:jc w:val="both"/>
      </w:pPr>
      <w:r>
        <w:t xml:space="preserve">Rather than helping teens develop strategies for negotiating public life and the risks of </w:t>
      </w:r>
      <w:r>
        <w:rPr>
          <w:b/>
          <w:bCs/>
        </w:rPr>
        <w:t xml:space="preserve"> __33__ </w:t>
      </w:r>
      <w:r>
        <w:t xml:space="preserve"> with others, fearful parents have focused on tracking, monitoring and blocking. These tactics(策略) don't help teens develop the skills they need to manage complex social situations, </w:t>
      </w:r>
      <w:r>
        <w:rPr>
          <w:b/>
          <w:bCs/>
        </w:rPr>
        <w:t xml:space="preserve"> __34__ </w:t>
      </w:r>
      <w:r>
        <w:t xml:space="preserve"> risks and get help when they're in trouble. "Protecting" kids may feel like the right thing to do, but it </w:t>
      </w:r>
      <w:r>
        <w:rPr>
          <w:b/>
          <w:bCs/>
        </w:rPr>
        <w:t xml:space="preserve"> __35__ </w:t>
      </w:r>
      <w:r>
        <w:t xml:space="preserve"> the learning that teens need to do as they come of age in a technology-soaked world.</w:t>
      </w:r>
    </w:p>
    <w:p>
      <w:pPr>
        <w:spacing w:before="80"/>
      </w:pPr>
    </w:p>
    <w:p>
      <w:pPr>
        <w:spacing w:after="20"/>
        <w:ind w:left="360"/>
      </w:pPr>
      <w:r>
        <w:t xml:space="preserve">A) </w:t>
      </w:r>
      <w:r>
        <w:t xml:space="preserve">assess</w:t>
      </w:r>
    </w:p>
    <w:p>
      <w:pPr>
        <w:spacing w:after="20"/>
        <w:ind w:left="360"/>
      </w:pPr>
      <w:r>
        <w:t xml:space="preserve">B) </w:t>
      </w:r>
      <w:r>
        <w:t xml:space="preserve">constrained</w:t>
      </w:r>
    </w:p>
    <w:p>
      <w:pPr>
        <w:spacing w:after="20"/>
        <w:ind w:left="360"/>
      </w:pPr>
      <w:r>
        <w:t xml:space="preserve">C) </w:t>
      </w:r>
      <w:r>
        <w:t xml:space="preserve">contains</w:t>
      </w:r>
    </w:p>
    <w:p>
      <w:pPr>
        <w:spacing w:after="20"/>
        <w:ind w:left="360"/>
      </w:pPr>
      <w:r>
        <w:t xml:space="preserve">D) </w:t>
      </w:r>
      <w:r>
        <w:t xml:space="preserve">explore</w:t>
      </w:r>
    </w:p>
    <w:p>
      <w:pPr>
        <w:spacing w:after="20"/>
        <w:ind w:left="360"/>
      </w:pPr>
      <w:r>
        <w:t xml:space="preserve">E) </w:t>
      </w:r>
      <w:r>
        <w:t xml:space="preserve">influence</w:t>
      </w:r>
    </w:p>
    <w:p>
      <w:pPr>
        <w:spacing w:after="20"/>
        <w:ind w:left="360"/>
      </w:pPr>
      <w:r>
        <w:t xml:space="preserve">F) </w:t>
      </w:r>
      <w:r>
        <w:t xml:space="preserve">interacting</w:t>
      </w:r>
    </w:p>
    <w:p>
      <w:pPr>
        <w:spacing w:after="20"/>
        <w:ind w:left="360"/>
      </w:pPr>
      <w:r>
        <w:t xml:space="preserve">G) </w:t>
      </w:r>
      <w:r>
        <w:t xml:space="preserve">interpretation</w:t>
      </w:r>
    </w:p>
    <w:p>
      <w:pPr>
        <w:spacing w:after="20"/>
        <w:ind w:left="360"/>
      </w:pPr>
      <w:r>
        <w:t xml:space="preserve">H) </w:t>
      </w:r>
      <w:r>
        <w:t xml:space="preserve">magnified</w:t>
      </w:r>
    </w:p>
    <w:p>
      <w:pPr>
        <w:spacing w:after="20"/>
        <w:ind w:left="360"/>
      </w:pPr>
      <w:r>
        <w:t xml:space="preserve">I) </w:t>
      </w:r>
      <w:r>
        <w:t xml:space="preserve">mirrors</w:t>
      </w:r>
    </w:p>
    <w:p>
      <w:pPr>
        <w:spacing w:after="20"/>
        <w:ind w:left="360"/>
      </w:pPr>
      <w:r>
        <w:t xml:space="preserve">J) </w:t>
      </w:r>
      <w:r>
        <w:t xml:space="preserve">philosophy</w:t>
      </w:r>
    </w:p>
    <w:p>
      <w:pPr>
        <w:spacing w:after="20"/>
        <w:ind w:left="360"/>
      </w:pPr>
      <w:r>
        <w:t xml:space="preserve">K) </w:t>
      </w:r>
      <w:r>
        <w:t xml:space="preserve">potential</w:t>
      </w:r>
    </w:p>
    <w:p>
      <w:pPr>
        <w:spacing w:after="20"/>
        <w:ind w:left="360"/>
      </w:pPr>
      <w:r>
        <w:t xml:space="preserve">L) </w:t>
      </w:r>
      <w:r>
        <w:t xml:space="preserve">sneaking</w:t>
      </w:r>
    </w:p>
    <w:p>
      <w:pPr>
        <w:spacing w:after="20"/>
        <w:ind w:left="360"/>
      </w:pPr>
      <w:r>
        <w:t xml:space="preserve">M) </w:t>
      </w:r>
      <w:r>
        <w:t xml:space="preserve">sticking</w:t>
      </w:r>
    </w:p>
    <w:p>
      <w:pPr>
        <w:spacing w:after="20"/>
        <w:ind w:left="360"/>
      </w:pPr>
      <w:r>
        <w:t xml:space="preserve">N) </w:t>
      </w:r>
      <w:r>
        <w:t xml:space="preserve">undermines</w:t>
      </w:r>
    </w:p>
    <w:p>
      <w:pPr>
        <w:spacing w:after="20"/>
        <w:ind w:left="360"/>
      </w:pPr>
      <w:r>
        <w:t xml:space="preserve">O) </w:t>
      </w:r>
      <w:r>
        <w:t xml:space="preserve">violent</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https://english-exam.lazynote.cn/cet6/paper/2015-06-2/part3-section-a/?f=w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英语六级2015年6月第2套完形填空（选词填空）真题</dc:title>
  <dc:creator>懒笔记 (english-exam.lazynote.cn)</dc:creator>
  <cp:keywords>英语真题, 历年真题, 懒笔记, english-exam.lazynote.cn</cp:keywords>
  <dc:description>来源：https://english-exam.lazynote.cn/cet6/paper/2015-06-2/part3-section-a/</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