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真题卷第2套(2024-12) • 英语四级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近年来，中国新能源汽车产业发展迅速。目前，中国新能源汽车年产量已高达近千万辆，占全球市场份额超过 60%，出口量不断创出新高。中国政府通过加大资金投入和政策引导，鼓励新能源汽车企业进行技术创新，不断提高产品在市场上的竞争力。中国新能源汽车产业的发展不仅有力推动了国内经济发展，也为全球新能源利用和环境保护做出了积极贡献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https://english-exam.lazynote.cn/cet4/paper/2024-12-2/part-iv/?f=w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英语四级2024年12月第2套汉译英（段落翻译）真题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来源：https://english-exam.lazynote.cn/cet4/paper/2024-12-2/part-iv/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