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真题卷第2套(2020-09) • 四级</w:t>
      </w:r>
    </w:p>
    <w:p>
      <w:pPr>
        <w:spacing w:after="200"/>
        <w:jc w:val="center"/>
      </w:pPr>
      <w:r>
        <w:rPr>
          <w:color w:val="555555"/>
        </w:rPr>
        <w:t xml:space="preserve">Part III Section A</w:t>
      </w:r>
    </w:p>
    <w:p>
      <w:pPr>
        <w:spacing w:after="80"/>
      </w:pPr>
      <w:r>
        <w:t xml:space="preserve">Directions: In this section, there is a passage with ten blanks. You are required to select one word for each blank from a list of choices given in a word bank following the passage. Read the passage through carefully before making your choices. Each choice in the bank is identified by a letter. Please mark the corresponding letter for each item on Answer Sheet 2 with a single line through the centre. You may not use any of the words in the bank more than once.</w:t>
      </w:r>
    </w:p>
    <w:p>
      <w:pPr>
        <w:spacing w:after="120"/>
        <w:ind w:firstLine="480"/>
        <w:jc w:val="both"/>
      </w:pPr>
      <w:r>
        <w:t xml:space="preserve">It can be seen from the cheapest budget airlines to the world's largest carriers: Airlines across the globe </w:t>
      </w:r>
      <w:r>
        <w:rPr>
          <w:b/>
          <w:bCs/>
        </w:rPr>
        <w:t xml:space="preserve"> __26__ </w:t>
      </w:r>
      <w:r>
        <w:t xml:space="preserve"> various shades of blue in their cabin seats, and it is no </w:t>
      </w:r>
      <w:r>
        <w:rPr>
          <w:b/>
          <w:bCs/>
        </w:rPr>
        <w:t xml:space="preserve"> __27__ </w:t>
      </w:r>
      <w:r>
        <w:t xml:space="preserve"> . There does appear to be some psychology behind it. Blue is </w:t>
      </w:r>
      <w:r>
        <w:rPr>
          <w:b/>
          <w:bCs/>
        </w:rPr>
        <w:t xml:space="preserve"> __28__ </w:t>
      </w:r>
      <w:r>
        <w:t xml:space="preserve"> with the positive qualities of trust, efficiency, quietness, coolness, reflection and calm.</w:t>
      </w:r>
    </w:p>
    <w:p>
      <w:pPr>
        <w:spacing w:after="120"/>
        <w:ind w:firstLine="480"/>
        <w:jc w:val="both"/>
      </w:pPr>
      <w:r>
        <w:t xml:space="preserve">Nigel Goode is a leading aviation designer who works at a company which has been delivering aircraft interiors for airlines for 30 years. "Our job as designers is to reinforce the airline's brand and make it more </w:t>
      </w:r>
      <w:r>
        <w:rPr>
          <w:b/>
          <w:bCs/>
        </w:rPr>
        <w:t xml:space="preserve"> __29__ </w:t>
      </w:r>
      <w:r>
        <w:t xml:space="preserve"> ," he says. "But our primary concern is to deliver an interior that </w:t>
      </w:r>
      <w:r>
        <w:rPr>
          <w:b/>
          <w:bCs/>
        </w:rPr>
        <w:t xml:space="preserve"> __30__ </w:t>
      </w:r>
      <w:r>
        <w:t xml:space="preserve"> comfort to create a pleasant environment."</w:t>
      </w:r>
    </w:p>
    <w:p>
      <w:pPr>
        <w:spacing w:after="120"/>
        <w:ind w:firstLine="480"/>
        <w:jc w:val="both"/>
      </w:pPr>
      <w:r>
        <w:t xml:space="preserve">"It's all about making the traveling experience less </w:t>
      </w:r>
      <w:r>
        <w:rPr>
          <w:b/>
          <w:bCs/>
        </w:rPr>
        <w:t xml:space="preserve"> __31__ </w:t>
      </w:r>
      <w:r>
        <w:t xml:space="preserve"> and blue is said to induce a feeling of calm. While some of the budget airlines might use brighter, bolder shades, most others go with softened tones. The </w:t>
      </w:r>
      <w:r>
        <w:rPr>
          <w:b/>
          <w:bCs/>
        </w:rPr>
        <w:t xml:space="preserve"> __32__ </w:t>
      </w:r>
      <w:r>
        <w:t xml:space="preserve"> aim is to create a home-like relaxing feel, so airlines tend to use soft colors that feel domestic, </w:t>
      </w:r>
      <w:r>
        <w:rPr>
          <w:b/>
          <w:bCs/>
        </w:rPr>
        <w:t xml:space="preserve"> __33__ </w:t>
      </w:r>
      <w:r>
        <w:t xml:space="preserve"> and earthy for that reason."</w:t>
      </w:r>
    </w:p>
    <w:p>
      <w:pPr>
        <w:spacing w:after="120"/>
        <w:ind w:firstLine="480"/>
        <w:jc w:val="both"/>
      </w:pPr>
      <w:r>
        <w:t xml:space="preserve">It's also a trend that emerged decades ago and has </w:t>
      </w:r>
      <w:r>
        <w:rPr>
          <w:b/>
          <w:bCs/>
        </w:rPr>
        <w:t xml:space="preserve"> __34__ </w:t>
      </w:r>
      <w:r>
        <w:t xml:space="preserve"> stuck. "Blue became the color of choice because it's a conservative, agreeable, corporate shade that </w:t>
      </w:r>
      <w:r>
        <w:rPr>
          <w:b/>
          <w:bCs/>
        </w:rPr>
        <w:t xml:space="preserve"> __35__ </w:t>
      </w:r>
      <w:r>
        <w:t xml:space="preserve"> being trustworthy and safe. That's why you see it used in all of the older airlines like British Airways," Nigel Goode added.</w:t>
      </w:r>
    </w:p>
    <w:p>
      <w:pPr>
        <w:spacing w:before="80"/>
      </w:pPr>
    </w:p>
    <w:p>
      <w:pPr>
        <w:spacing w:after="20"/>
        <w:ind w:left="360"/>
      </w:pPr>
      <w:r>
        <w:t xml:space="preserve">A) </w:t>
      </w:r>
      <w:r>
        <w:t xml:space="preserve">associated</w:t>
      </w:r>
    </w:p>
    <w:p>
      <w:pPr>
        <w:spacing w:after="20"/>
        <w:ind w:left="360"/>
      </w:pPr>
      <w:r>
        <w:t xml:space="preserve">B) </w:t>
      </w:r>
      <w:r>
        <w:t xml:space="preserve">coincidence</w:t>
      </w:r>
    </w:p>
    <w:p>
      <w:pPr>
        <w:spacing w:after="20"/>
        <w:ind w:left="360"/>
      </w:pPr>
      <w:r>
        <w:t xml:space="preserve">C) </w:t>
      </w:r>
      <w:r>
        <w:t xml:space="preserve">determined</w:t>
      </w:r>
    </w:p>
    <w:p>
      <w:pPr>
        <w:spacing w:after="20"/>
        <w:ind w:left="360"/>
      </w:pPr>
      <w:r>
        <w:t xml:space="preserve">D) </w:t>
      </w:r>
      <w:r>
        <w:t xml:space="preserve">drastically</w:t>
      </w:r>
    </w:p>
    <w:p>
      <w:pPr>
        <w:spacing w:after="20"/>
        <w:ind w:left="360"/>
      </w:pPr>
      <w:r>
        <w:t xml:space="preserve">E) </w:t>
      </w:r>
      <w:r>
        <w:t xml:space="preserve">enormous</w:t>
      </w:r>
    </w:p>
    <w:p>
      <w:pPr>
        <w:spacing w:after="20"/>
        <w:ind w:left="360"/>
      </w:pPr>
      <w:r>
        <w:t xml:space="preserve">F) </w:t>
      </w:r>
      <w:r>
        <w:t xml:space="preserve">imitate</w:t>
      </w:r>
    </w:p>
    <w:p>
      <w:pPr>
        <w:spacing w:after="20"/>
        <w:ind w:left="360"/>
      </w:pPr>
      <w:r>
        <w:t xml:space="preserve">G) </w:t>
      </w:r>
      <w:r>
        <w:t xml:space="preserve">indication</w:t>
      </w:r>
    </w:p>
    <w:p>
      <w:pPr>
        <w:spacing w:after="20"/>
        <w:ind w:left="360"/>
      </w:pPr>
      <w:r>
        <w:t xml:space="preserve">H) </w:t>
      </w:r>
      <w:r>
        <w:t xml:space="preserve">integrate</w:t>
      </w:r>
    </w:p>
    <w:p>
      <w:pPr>
        <w:spacing w:after="20"/>
        <w:ind w:left="360"/>
      </w:pPr>
      <w:r>
        <w:t xml:space="preserve">I) </w:t>
      </w:r>
      <w:r>
        <w:t xml:space="preserve">maximizes</w:t>
      </w:r>
    </w:p>
    <w:p>
      <w:pPr>
        <w:spacing w:after="20"/>
        <w:ind w:left="360"/>
      </w:pPr>
      <w:r>
        <w:t xml:space="preserve">J) </w:t>
      </w:r>
      <w:r>
        <w:t xml:space="preserve">natural</w:t>
      </w:r>
    </w:p>
    <w:p>
      <w:pPr>
        <w:spacing w:after="20"/>
        <w:ind w:left="360"/>
      </w:pPr>
      <w:r>
        <w:t xml:space="preserve">K) </w:t>
      </w:r>
      <w:r>
        <w:t xml:space="preserve">principal</w:t>
      </w:r>
    </w:p>
    <w:p>
      <w:pPr>
        <w:spacing w:after="20"/>
        <w:ind w:left="360"/>
      </w:pPr>
      <w:r>
        <w:t xml:space="preserve">L) </w:t>
      </w:r>
      <w:r>
        <w:t xml:space="preserve">recognizable</w:t>
      </w:r>
    </w:p>
    <w:p>
      <w:pPr>
        <w:spacing w:after="20"/>
        <w:ind w:left="360"/>
      </w:pPr>
      <w:r>
        <w:t xml:space="preserve">M) </w:t>
      </w:r>
      <w:r>
        <w:t xml:space="preserve">simply</w:t>
      </w:r>
    </w:p>
    <w:p>
      <w:pPr>
        <w:spacing w:after="20"/>
        <w:ind w:left="360"/>
      </w:pPr>
      <w:r>
        <w:t xml:space="preserve">N) </w:t>
      </w:r>
      <w:r>
        <w:t xml:space="preserve">stressful</w:t>
      </w:r>
    </w:p>
    <w:p>
      <w:pPr>
        <w:spacing w:after="20"/>
        <w:ind w:left="360"/>
      </w:pPr>
      <w:r>
        <w:t xml:space="preserve">O) </w:t>
      </w:r>
      <w:r>
        <w:t xml:space="preserve">symbolizes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https://english-exam.lazynote.cn/cet4/paper/2020-09-2/part3-section-a/?f=w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英语四级2020年9月第2套完形填空（选词填空）真题</dc:title>
  <dc:creator>懒笔记 (english-exam.lazynote.cn)</dc:creator>
  <cp:keywords>英语真题, 历年真题, 懒笔记, english-exam.lazynote.cn</cp:keywords>
  <dc:description>来源：https://english-exam.lazynote.cn/cet4/paper/2020-09-2/part3-section-a/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