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真题卷第1套(2019-12)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家庭十分重视孩子的教育。许多父母认为应该努力工作，确保孩子受到良好教育。他们不仅非常情愿为孩子的教育投资而且花很多时间督促他们学习。多数家长希望孩子能上名牌大学。由于改革开放，越来越多的家长能送孩子到国外学习或参与国际交流项目，以拓宽其视野。通过这些努力，他们期望孩子健康成长，为国家的发展和繁荣作出贡献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来源：https://english-exam.lazynote.cn/cet4/paper/2019-12-1/part-iv/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