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sz w:val="28"/>
          <w:szCs w:val="28"/>
        </w:rPr>
        <w:t xml:space="preserve">真题卷第3套(2018-12) • 四级</w:t>
      </w:r>
    </w:p>
    <w:p>
      <w:pPr>
        <w:spacing w:after="200"/>
        <w:jc w:val="center"/>
      </w:pPr>
      <w:r>
        <w:rPr>
          <w:color w:val="555555"/>
        </w:rPr>
        <w:t xml:space="preserve">Part I</w:t>
      </w:r>
    </w:p>
    <w:p>
      <w:pPr>
        <w:spacing w:after="80"/>
      </w:pPr>
      <w:r>
        <w:t xml:space="preserve">Directions: For this part, you are allowed 30 minutes to write a short essay on the challenges of starting a career after graduation. You should write at least 120 words but no more than 180 words.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88888"/>
        <w:sz w:val="16"/>
        <w:szCs w:val="16"/>
      </w:rPr>
      <w:t xml:space="preserve">懒笔记 · https://english-exam.lazynote.cn/cet4/paper/2018-12-3/part1/?f=w · 在线使用效果更好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英语四级2018年12月第3套写作真题</dc:title>
  <dc:creator>懒笔记 (english-exam.lazynote.cn)</dc:creator>
  <cp:keywords>英语真题, 历年真题, 懒笔记, english-exam.lazynote.cn</cp:keywords>
  <dc:description>来源：https://english-exam.lazynote.cn/cet4/paper/2018-12-3/part1/</dc:description>
  <cp:lastModifiedBy>Un-named</cp:lastModifiedBy>
  <cp:revision>1</cp:revision>
  <dcterms:created xsi:type="dcterms:W3CDTF">2020-01-01T00:00:00Z</dcterms:created>
  <dcterms:modified xsi:type="dcterms:W3CDTF">2020-01-01T00:00:00Z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