
<file path=[Content_Types].xml><?xml version="1.0" encoding="utf-8"?>
<Types xmlns="http://schemas.openxmlformats.org/package/2006/content-types">
  <Default ContentType="image/png" Extension="png"/>
  <Default ContentType="image/jpeg" Extension="jpeg"/>
  <Default ContentType="image/jpeg" Extension="jpg"/>
  <Default ContentType="image/bmp" Extension="bmp"/>
  <Default ContentType="image/gif" Extension="gif"/>
  <Default ContentType="image/svg+xml" Extension="svg"/>
  <Default ContentType="application/vnd.openxmlformats-package.relationships+xml" Extension="rels"/>
  <Default ContentType="application/xml" Extension="xml"/>
  <Default ContentType="application/vnd.openxmlformats-officedocument.obfuscatedFont" Extension="odttf"/>
  <Override ContentType="application/vnd.openxmlformats-officedocument.wordprocessingml.document.main+xml" PartName="/word/document.xml"/>
  <Override ContentType="application/vnd.openxmlformats-officedocument.wordprocessingml.styles+xml" PartName="/word/styles.xml"/>
  <Override ContentType="application/vnd.openxmlformats-package.core-properties+xml" PartName="/docProps/core.xml"/>
  <Override ContentType="application/vnd.openxmlformats-officedocument.custom-properties+xml" PartName="/docProps/custom.xml"/>
  <Override ContentType="application/vnd.openxmlformats-officedocument.extended-properties+xml" PartName="/docProps/app.xml"/>
  <Override ContentType="application/vnd.openxmlformats-officedocument.wordprocessingml.numbering+xml" PartName="/word/numbering.xml"/>
  <Override ContentType="application/vnd.openxmlformats-officedocument.wordprocessingml.footnotes+xml" PartName="/word/footnotes.xml"/>
  <Override ContentType="application/vnd.openxmlformats-officedocument.wordprocessingml.endnotes+xml" PartName="/word/endnotes.xml"/>
  <Override ContentType="application/vnd.openxmlformats-officedocument.wordprocessingml.settings+xml" PartName="/word/settings.xml"/>
  <Override ContentType="application/vnd.openxmlformats-officedocument.wordprocessingml.comments+xml" PartName="/word/comments.xml"/>
  <Override ContentType="application/vnd.openxmlformats-officedocument.wordprocessingml.fontTable+xml" PartName="/word/fontTable.xml"/>
  <Override ContentType="application/vnd.openxmlformats-officedocument.wordprocessingml.footer+xml" PartName="/word/footer1.xml"/>
</Types>
</file>

<file path=_rels/.rels><?xml version="1.0" encoding="UTF-8"?><Relationships xmlns="http://schemas.openxmlformats.org/package/2006/relationships"><Relationship Id="rId1" Type="http://schemas.openxmlformats.org/officeDocument/2006/relationships/officeDocument" Target="word/document.xml"/><Relationship Id="rId2" Type="http://schemas.openxmlformats.org/package/2006/relationships/metadata/core-properties" Target="docProps/core.xml"/><Relationship Id="rId3" Type="http://schemas.openxmlformats.org/officeDocument/2006/relationships/extended-properties" Target="docProps/app.xml"/><Relationship Id="rId4" Type="http://schemas.openxmlformats.org/officeDocument/2006/relationships/custom-properties" Target="docProps/custom.xml"/></Relationships>
</file>

<file path=word/document.xml><?xml version="1.0" encoding="utf-8"?>
<w:document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aink="http://schemas.microsoft.com/office/drawing/2016/ink" xmlns:am3d="http://schemas.microsoft.com/office/drawing/2017/model3d"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p14">
  <w:body>
    <w:p>
      <w:pPr>
        <w:pBdr>
          <w:top w:val="single" w:color="C8AD79" w:sz="4" w:space="6"/>
          <w:bottom w:val="single" w:color="C8AD79" w:sz="4" w:space="6"/>
          <w:left w:val="single" w:color="B08A46" w:sz="24" w:space="10"/>
          <w:right w:val="single" w:color="C8AD79" w:sz="4" w:space="6"/>
        </w:pBdr>
        <w:shd w:fill="FAF6EC" w:color="auto" w:val="clear"/>
        <w:spacing w:after="240"/>
      </w:pPr>
      <w:r>
        <w:rPr>
          <w:b/>
          <w:bCs/>
          <w:color w:val="1F1A12"/>
          <w:sz w:val="24"/>
          <w:szCs w:val="24"/>
        </w:rPr>
        <w:t xml:space="preserve">▶ 在线收听本套听力音频</w:t>
      </w:r>
      <w:r>
        <w:rPr>
          <w:color w:val="6B6256"/>
          <w:sz w:val="18"/>
          <w:szCs w:val="18"/>
        </w:rPr>
        <w:br/>
        <w:t xml:space="preserve">录音原声不在纸面（本文档仅含听力卷面题号与选项）。手机或电脑访问下方页面，即可在线播放完整听力原声：</w:t>
      </w:r>
      <w:hyperlink w:history="1" r:id="rIdnwfq-sdpsfxuklxax9r8h">
        <w:r>
          <w:rPr>
            <w:color w:val="8A5A06"/>
            <w:sz w:val="20"/>
            <w:szCs w:val="20"/>
            <w:u w:val="single"/>
          </w:rPr>
          <w:br/>
          <w:t xml:space="preserve">https://english-exam.lazynote.cn/cet4/paper/2018-12-2/listening/?f=w</w:t>
        </w:r>
      </w:hyperlink>
    </w:p>
    <w:p>
      <w:pPr>
        <w:spacing w:after="200"/>
        <w:jc w:val="center"/>
      </w:pPr>
      <w:r>
        <w:rPr>
          <w:b/>
          <w:bCs/>
          <w:sz w:val="28"/>
          <w:szCs w:val="28"/>
        </w:rPr>
        <w:t xml:space="preserve">四级 · 真题卷第2套 · 2018年12月</w:t>
      </w:r>
    </w:p>
    <w:p>
      <w:pPr>
        <w:pStyle w:val="Heading1"/>
        <w:spacing w:after="80" w:before="240"/>
      </w:pPr>
      <w:r>
        <w:rPr>
          <w:b/>
          <w:bCs/>
        </w:rPr>
        <w:t xml:space="preserve">Part II  Listening Comprehension  (25 minutes)</w:t>
      </w:r>
    </w:p>
    <w:p>
      <w:pPr>
        <w:pStyle w:val="Heading2"/>
        <w:spacing w:after="80" w:before="240"/>
      </w:pPr>
      <w:r>
        <w:rPr>
          <w:b/>
          <w:bCs/>
        </w:rPr>
        <w:t xml:space="preserve">Section A</w:t>
      </w:r>
    </w:p>
    <w:p>
      <w:pPr>
        <w:spacing w:after="80"/>
        <w:jc w:val="both"/>
      </w:pPr>
      <w:r>
        <w:t xml:space="preserve">Directions: In this section, you will hear three news reports. At the end of each news report, you will hear two or three questions. Both the news report and the questions will be spoken only once. After you hear a question, you must choose the best answer from the four choices marked A), B), C) and D). Then mark the corresponding letter on Answer Sheet 1 with a single line through the centre.</w:t>
      </w:r>
    </w:p>
    <w:p>
      <w:pPr>
        <w:spacing w:after="80"/>
      </w:pPr>
      <w:r>
        <w:rPr>
          <w:b/>
          <w:bCs/>
        </w:rPr>
        <w:t xml:space="preserve">Questions 1 and 2 are based on the news report you have just heard.</w:t>
      </w:r>
    </w:p>
    <w:p>
      <w:pPr>
        <w:spacing w:after="40" w:before="120"/>
      </w:pPr>
      <w:r>
        <w:t xml:space="preserve">1.</w:t>
      </w:r>
    </w:p>
    <w:p>
      <w:pPr>
        <w:spacing w:after="20"/>
        <w:ind w:left="360"/>
      </w:pPr>
      <w:r>
        <w:t xml:space="preserve">A) </w:t>
      </w:r>
      <w:r>
        <w:t xml:space="preserve">A man was pulled to safety after a building collapse.</w:t>
      </w:r>
    </w:p>
    <w:p>
      <w:pPr>
        <w:spacing w:after="20"/>
        <w:ind w:left="360"/>
      </w:pPr>
      <w:r>
        <w:t xml:space="preserve">B) </w:t>
      </w:r>
      <w:r>
        <w:t xml:space="preserve">A beam about ten feet long collapsed to the ground.</w:t>
      </w:r>
    </w:p>
    <w:p>
      <w:pPr>
        <w:spacing w:after="20"/>
        <w:ind w:left="360"/>
      </w:pPr>
      <w:r>
        <w:t xml:space="preserve">C) </w:t>
      </w:r>
      <w:r>
        <w:t xml:space="preserve">A rescue worker got trapped in the basement.</w:t>
      </w:r>
    </w:p>
    <w:p>
      <w:pPr>
        <w:spacing w:after="20"/>
        <w:ind w:left="360"/>
      </w:pPr>
      <w:r>
        <w:t xml:space="preserve">D) </w:t>
      </w:r>
      <w:r>
        <w:t xml:space="preserve">A deserted 100-year-old building caught fire.</w:t>
      </w:r>
    </w:p>
    <w:p>
      <w:pPr>
        <w:spacing w:after="40" w:before="120"/>
      </w:pPr>
      <w:r>
        <w:t xml:space="preserve">2.</w:t>
      </w:r>
    </w:p>
    <w:p>
      <w:pPr>
        <w:spacing w:after="20"/>
        <w:ind w:left="360"/>
      </w:pPr>
      <w:r>
        <w:t xml:space="preserve">A) </w:t>
      </w:r>
      <w:r>
        <w:t xml:space="preserve">He suffered a fatal injury in an accident.</w:t>
      </w:r>
    </w:p>
    <w:p>
      <w:pPr>
        <w:spacing w:after="20"/>
        <w:ind w:left="360"/>
      </w:pPr>
      <w:r>
        <w:t xml:space="preserve">B) </w:t>
      </w:r>
      <w:r>
        <w:t xml:space="preserve">He once served in a fire department.</w:t>
      </w:r>
    </w:p>
    <w:p>
      <w:pPr>
        <w:spacing w:after="20"/>
        <w:ind w:left="360"/>
      </w:pPr>
      <w:r>
        <w:t xml:space="preserve">C) </w:t>
      </w:r>
      <w:r>
        <w:t xml:space="preserve">He was collecting building materials.</w:t>
      </w:r>
    </w:p>
    <w:p>
      <w:pPr>
        <w:spacing w:after="20"/>
        <w:ind w:left="360"/>
      </w:pPr>
      <w:r>
        <w:t xml:space="preserve">D) </w:t>
      </w:r>
      <w:r>
        <w:t xml:space="preserve">He moved into his neighbor's old house.</w:t>
      </w:r>
    </w:p>
    <w:p>
      <w:pPr>
        <w:spacing w:after="80"/>
      </w:pPr>
      <w:r>
        <w:rPr>
          <w:b/>
          <w:bCs/>
        </w:rPr>
        <w:t xml:space="preserve">Questions 3 and 4 are based on the news report you have just heard.</w:t>
      </w:r>
    </w:p>
    <w:p>
      <w:pPr>
        <w:spacing w:after="40" w:before="120"/>
      </w:pPr>
      <w:r>
        <w:t xml:space="preserve">3.</w:t>
      </w:r>
    </w:p>
    <w:p>
      <w:pPr>
        <w:spacing w:after="20"/>
        <w:ind w:left="360"/>
      </w:pPr>
      <w:r>
        <w:t xml:space="preserve">A) </w:t>
      </w:r>
      <w:r>
        <w:t xml:space="preserve">Improve the maths skills of high school teachers.</w:t>
      </w:r>
    </w:p>
    <w:p>
      <w:pPr>
        <w:spacing w:after="20"/>
        <w:ind w:left="360"/>
      </w:pPr>
      <w:r>
        <w:t xml:space="preserve">B) </w:t>
      </w:r>
      <w:r>
        <w:t xml:space="preserve">Change British people's negative view of maths.</w:t>
      </w:r>
    </w:p>
    <w:p>
      <w:pPr>
        <w:spacing w:after="20"/>
        <w:ind w:left="360"/>
      </w:pPr>
      <w:r>
        <w:t xml:space="preserve">C) </w:t>
      </w:r>
      <w:r>
        <w:t xml:space="preserve">Help British people understand their paychecks.</w:t>
      </w:r>
    </w:p>
    <w:p>
      <w:pPr>
        <w:spacing w:after="20"/>
        <w:ind w:left="360"/>
      </w:pPr>
      <w:r>
        <w:t xml:space="preserve">D) </w:t>
      </w:r>
      <w:r>
        <w:t xml:space="preserve">Launch a campaign to promote maths teaching.</w:t>
      </w:r>
    </w:p>
    <w:p>
      <w:pPr>
        <w:spacing w:after="40" w:before="120"/>
      </w:pPr>
      <w:r>
        <w:t xml:space="preserve">4.</w:t>
      </w:r>
    </w:p>
    <w:p>
      <w:pPr>
        <w:spacing w:after="20"/>
        <w:ind w:left="360"/>
      </w:pPr>
      <w:r>
        <w:t xml:space="preserve">A) </w:t>
      </w:r>
      <w:r>
        <w:t xml:space="preserve">Children take maths courses at an earlier age.</w:t>
      </w:r>
    </w:p>
    <w:p>
      <w:pPr>
        <w:spacing w:after="20"/>
        <w:ind w:left="360"/>
      </w:pPr>
      <w:r>
        <w:t xml:space="preserve">B) </w:t>
      </w:r>
      <w:r>
        <w:t xml:space="preserve">The public sees the value of maths in their life.</w:t>
      </w:r>
    </w:p>
    <w:p>
      <w:pPr>
        <w:spacing w:after="20"/>
        <w:ind w:left="360"/>
      </w:pPr>
      <w:r>
        <w:t xml:space="preserve">C) </w:t>
      </w:r>
      <w:r>
        <w:t xml:space="preserve">British people know how to do elementary calculations.</w:t>
      </w:r>
    </w:p>
    <w:p>
      <w:pPr>
        <w:spacing w:after="20"/>
        <w:ind w:left="360"/>
      </w:pPr>
      <w:r>
        <w:t xml:space="preserve">D) </w:t>
      </w:r>
      <w:r>
        <w:t xml:space="preserve">Primary school teachers understand basic maths concepts.</w:t>
      </w:r>
    </w:p>
    <w:p>
      <w:pPr>
        <w:spacing w:after="80"/>
      </w:pPr>
      <w:r>
        <w:rPr>
          <w:b/>
          <w:bCs/>
        </w:rPr>
        <w:t xml:space="preserve">Questions 5 to 7 are based on the news report you have just heard.</w:t>
      </w:r>
    </w:p>
    <w:p>
      <w:pPr>
        <w:spacing w:after="40" w:before="120"/>
      </w:pPr>
      <w:r>
        <w:t xml:space="preserve">5.</w:t>
      </w:r>
    </w:p>
    <w:p>
      <w:pPr>
        <w:spacing w:after="20"/>
        <w:ind w:left="360"/>
      </w:pPr>
      <w:r>
        <w:t xml:space="preserve">A) </w:t>
      </w:r>
      <w:r>
        <w:t xml:space="preserve">He owns a fleet of aircraft.</w:t>
      </w:r>
    </w:p>
    <w:p>
      <w:pPr>
        <w:spacing w:after="20"/>
        <w:ind w:left="360"/>
      </w:pPr>
      <w:r>
        <w:t xml:space="preserve">B) </w:t>
      </w:r>
      <w:r>
        <w:t xml:space="preserve">He is learning to be a pilot.</w:t>
      </w:r>
    </w:p>
    <w:p>
      <w:pPr>
        <w:spacing w:after="20"/>
        <w:ind w:left="360"/>
      </w:pPr>
      <w:r>
        <w:t xml:space="preserve">C) </w:t>
      </w:r>
      <w:r>
        <w:t xml:space="preserve">He regards his royal duties as a burden.</w:t>
      </w:r>
    </w:p>
    <w:p>
      <w:pPr>
        <w:spacing w:after="20"/>
        <w:ind w:left="360"/>
      </w:pPr>
      <w:r>
        <w:t xml:space="preserve">D) </w:t>
      </w:r>
      <w:r>
        <w:t xml:space="preserve">He held a part-time job for over 20 years.</w:t>
      </w:r>
    </w:p>
    <w:p>
      <w:pPr>
        <w:spacing w:after="40" w:before="120"/>
      </w:pPr>
      <w:r>
        <w:t xml:space="preserve">6.</w:t>
      </w:r>
    </w:p>
    <w:p>
      <w:pPr>
        <w:spacing w:after="20"/>
        <w:ind w:left="360"/>
      </w:pPr>
      <w:r>
        <w:t xml:space="preserve">A) </w:t>
      </w:r>
      <w:r>
        <w:t xml:space="preserve">He can demonstrate his superior piloting skills.</w:t>
      </w:r>
    </w:p>
    <w:p>
      <w:pPr>
        <w:spacing w:after="20"/>
        <w:ind w:left="360"/>
      </w:pPr>
      <w:r>
        <w:t xml:space="preserve">B) </w:t>
      </w:r>
      <w:r>
        <w:t xml:space="preserve">He can change his focus of attention and relax.</w:t>
      </w:r>
    </w:p>
    <w:p>
      <w:pPr>
        <w:spacing w:after="20"/>
        <w:ind w:left="360"/>
      </w:pPr>
      <w:r>
        <w:t xml:space="preserve">C) </w:t>
      </w:r>
      <w:r>
        <w:t xml:space="preserve">He can show his difference from other royalty.</w:t>
      </w:r>
    </w:p>
    <w:p>
      <w:pPr>
        <w:spacing w:after="20"/>
        <w:ind w:left="360"/>
      </w:pPr>
      <w:r>
        <w:t xml:space="preserve">D) </w:t>
      </w:r>
      <w:r>
        <w:t xml:space="preserve">He can come into closer contact with his people.</w:t>
      </w:r>
    </w:p>
    <w:p>
      <w:pPr>
        <w:spacing w:after="40" w:before="120"/>
      </w:pPr>
      <w:r>
        <w:t xml:space="preserve">7.</w:t>
      </w:r>
    </w:p>
    <w:p>
      <w:pPr>
        <w:spacing w:after="20"/>
        <w:ind w:left="360"/>
      </w:pPr>
      <w:r>
        <w:t xml:space="preserve">A) </w:t>
      </w:r>
      <w:r>
        <w:t xml:space="preserve">They enjoyed his company.</w:t>
      </w:r>
    </w:p>
    <w:p>
      <w:pPr>
        <w:spacing w:after="20"/>
        <w:ind w:left="360"/>
      </w:pPr>
      <w:r>
        <w:t xml:space="preserve">B) </w:t>
      </w:r>
      <w:r>
        <w:t xml:space="preserve">They liked him in his uniform.</w:t>
      </w:r>
    </w:p>
    <w:p>
      <w:pPr>
        <w:spacing w:after="20"/>
        <w:ind w:left="360"/>
      </w:pPr>
      <w:r>
        <w:t xml:space="preserve">C) </w:t>
      </w:r>
      <w:r>
        <w:t xml:space="preserve">They rarely recognised him.</w:t>
      </w:r>
    </w:p>
    <w:p>
      <w:pPr>
        <w:spacing w:after="20"/>
        <w:ind w:left="360"/>
      </w:pPr>
      <w:r>
        <w:t xml:space="preserve">D) </w:t>
      </w:r>
      <w:r>
        <w:t xml:space="preserve">They were surprised to see him.</w:t>
      </w:r>
    </w:p>
    <w:p>
      <w:pPr>
        <w:pStyle w:val="Heading2"/>
        <w:spacing w:after="80" w:before="240"/>
      </w:pPr>
      <w:r>
        <w:rPr>
          <w:b/>
          <w:bCs/>
        </w:rPr>
        <w:t xml:space="preserve">Section B</w:t>
      </w:r>
    </w:p>
    <w:p>
      <w:pPr>
        <w:spacing w:after="80"/>
        <w:jc w:val="both"/>
      </w:pPr>
      <w:r>
        <w:t xml:space="preserve">Directions: In this section, you will hear two long conversations. At the end of each conversation, you will hear four questions. Both the conversation and the questions will be spoken only once. After you hear a question, you must choose the best answer from the four choices marked A), B), C) and D). Then mark the corresponding letter on Answer Sheet 1 with a single line through the centre.</w:t>
      </w:r>
    </w:p>
    <w:p>
      <w:pPr>
        <w:spacing w:after="80"/>
      </w:pPr>
      <w:r>
        <w:rPr>
          <w:b/>
          <w:bCs/>
        </w:rPr>
        <w:t xml:space="preserve">Questions 8 to 11 are based on the conversation you have just heard.</w:t>
      </w:r>
    </w:p>
    <w:p>
      <w:pPr>
        <w:spacing w:after="40" w:before="120"/>
      </w:pPr>
      <w:r>
        <w:t xml:space="preserve">8.</w:t>
      </w:r>
    </w:p>
    <w:p>
      <w:pPr>
        <w:spacing w:after="20"/>
        <w:ind w:left="360"/>
      </w:pPr>
      <w:r>
        <w:t xml:space="preserve">A) </w:t>
      </w:r>
      <w:r>
        <w:t xml:space="preserve">They were skilled carpenters themselves.</w:t>
      </w:r>
    </w:p>
    <w:p>
      <w:pPr>
        <w:spacing w:after="20"/>
        <w:ind w:left="360"/>
      </w:pPr>
      <w:r>
        <w:t xml:space="preserve">B) </w:t>
      </w:r>
      <w:r>
        <w:t xml:space="preserve">It didn't need much capital to start with.</w:t>
      </w:r>
    </w:p>
    <w:p>
      <w:pPr>
        <w:spacing w:after="20"/>
        <w:ind w:left="360"/>
      </w:pPr>
      <w:r>
        <w:t xml:space="preserve">C) </w:t>
      </w:r>
      <w:r>
        <w:t xml:space="preserve">Wood supply was plentiful in Romania.</w:t>
      </w:r>
    </w:p>
    <w:p>
      <w:pPr>
        <w:spacing w:after="20"/>
        <w:ind w:left="360"/>
      </w:pPr>
      <w:r>
        <w:t xml:space="preserve">D) </w:t>
      </w:r>
      <w:r>
        <w:t xml:space="preserve">They saw a business opportunity there.</w:t>
      </w:r>
    </w:p>
    <w:p>
      <w:pPr>
        <w:spacing w:after="40" w:before="120"/>
      </w:pPr>
      <w:r>
        <w:t xml:space="preserve">9.</w:t>
      </w:r>
    </w:p>
    <w:p>
      <w:pPr>
        <w:spacing w:after="20"/>
        <w:ind w:left="360"/>
      </w:pPr>
      <w:r>
        <w:t xml:space="preserve">A) </w:t>
      </w:r>
      <w:r>
        <w:t xml:space="preserve">Provide quality furniture at affordable prices.</w:t>
      </w:r>
    </w:p>
    <w:p>
      <w:pPr>
        <w:spacing w:after="20"/>
        <w:ind w:left="360"/>
      </w:pPr>
      <w:r>
        <w:t xml:space="preserve">B) </w:t>
      </w:r>
      <w:r>
        <w:t xml:space="preserve">Attract foreign investment to expand business.</w:t>
      </w:r>
    </w:p>
    <w:p>
      <w:pPr>
        <w:spacing w:after="20"/>
        <w:ind w:left="360"/>
      </w:pPr>
      <w:r>
        <w:t xml:space="preserve">C) </w:t>
      </w:r>
      <w:r>
        <w:t xml:space="preserve">Enlarge their company by hiring more workers.</w:t>
      </w:r>
    </w:p>
    <w:p>
      <w:pPr>
        <w:spacing w:after="20"/>
        <w:ind w:left="360"/>
      </w:pPr>
      <w:r>
        <w:t xml:space="preserve">D) </w:t>
      </w:r>
      <w:r>
        <w:t xml:space="preserve">Open some more branch companies in Germany.</w:t>
      </w:r>
    </w:p>
    <w:p>
      <w:pPr>
        <w:spacing w:after="40" w:before="120"/>
      </w:pPr>
      <w:r>
        <w:t xml:space="preserve">10.</w:t>
      </w:r>
    </w:p>
    <w:p>
      <w:pPr>
        <w:spacing w:after="20"/>
        <w:ind w:left="360"/>
      </w:pPr>
      <w:r>
        <w:t xml:space="preserve">A) </w:t>
      </w:r>
      <w:r>
        <w:t xml:space="preserve">They are from her hometown.</w:t>
      </w:r>
    </w:p>
    <w:p>
      <w:pPr>
        <w:spacing w:after="20"/>
        <w:ind w:left="360"/>
      </w:pPr>
      <w:r>
        <w:t xml:space="preserve">B) </w:t>
      </w:r>
      <w:r>
        <w:t xml:space="preserve">They are imported from Germany.</w:t>
      </w:r>
    </w:p>
    <w:p>
      <w:pPr>
        <w:spacing w:after="20"/>
        <w:ind w:left="360"/>
      </w:pPr>
      <w:r>
        <w:t xml:space="preserve">C) </w:t>
      </w:r>
      <w:r>
        <w:t xml:space="preserve">They all come from Romania.</w:t>
      </w:r>
    </w:p>
    <w:p>
      <w:pPr>
        <w:spacing w:after="20"/>
        <w:ind w:left="360"/>
      </w:pPr>
      <w:r>
        <w:t xml:space="preserve">D) </w:t>
      </w:r>
      <w:r>
        <w:t xml:space="preserve">They come from all over the continent.</w:t>
      </w:r>
    </w:p>
    <w:p>
      <w:pPr>
        <w:spacing w:after="40" w:before="120"/>
      </w:pPr>
      <w:r>
        <w:t xml:space="preserve">11.</w:t>
      </w:r>
    </w:p>
    <w:p>
      <w:pPr>
        <w:spacing w:after="20"/>
        <w:ind w:left="360"/>
      </w:pPr>
      <w:r>
        <w:t xml:space="preserve">A) </w:t>
      </w:r>
      <w:r>
        <w:t xml:space="preserve">All across Europe.</w:t>
      </w:r>
    </w:p>
    <w:p>
      <w:pPr>
        <w:spacing w:after="20"/>
        <w:ind w:left="360"/>
      </w:pPr>
      <w:r>
        <w:t xml:space="preserve">B) </w:t>
      </w:r>
      <w:r>
        <w:t xml:space="preserve">Throughout the world.</w:t>
      </w:r>
    </w:p>
    <w:p>
      <w:pPr>
        <w:spacing w:after="20"/>
        <w:ind w:left="360"/>
      </w:pPr>
      <w:r>
        <w:t xml:space="preserve">C) </w:t>
      </w:r>
      <w:r>
        <w:t xml:space="preserve">Mostly in Bucharest.</w:t>
      </w:r>
    </w:p>
    <w:p>
      <w:pPr>
        <w:spacing w:after="20"/>
        <w:ind w:left="360"/>
      </w:pPr>
      <w:r>
        <w:t xml:space="preserve">D) </w:t>
      </w:r>
      <w:r>
        <w:t xml:space="preserve">In Romania only.</w:t>
      </w:r>
    </w:p>
    <w:p>
      <w:pPr>
        <w:spacing w:after="80"/>
      </w:pPr>
      <w:r>
        <w:rPr>
          <w:b/>
          <w:bCs/>
        </w:rPr>
        <w:t xml:space="preserve">Questions 12 to 15 are based on the conversation you have just heard.</w:t>
      </w:r>
    </w:p>
    <w:p>
      <w:pPr>
        <w:spacing w:after="40" w:before="120"/>
      </w:pPr>
      <w:r>
        <w:t xml:space="preserve">12.</w:t>
      </w:r>
    </w:p>
    <w:p>
      <w:pPr>
        <w:spacing w:after="20"/>
        <w:ind w:left="360"/>
      </w:pPr>
      <w:r>
        <w:t xml:space="preserve">A) </w:t>
      </w:r>
      <w:r>
        <w:t xml:space="preserve">Go to a concert with him and his girlfriend.</w:t>
      </w:r>
    </w:p>
    <w:p>
      <w:pPr>
        <w:spacing w:after="20"/>
        <w:ind w:left="360"/>
      </w:pPr>
      <w:r>
        <w:t xml:space="preserve">B) </w:t>
      </w:r>
      <w:r>
        <w:t xml:space="preserve">Try out a new restaurant together in town.</w:t>
      </w:r>
    </w:p>
    <w:p>
      <w:pPr>
        <w:spacing w:after="20"/>
        <w:ind w:left="360"/>
      </w:pPr>
      <w:r>
        <w:t xml:space="preserve">C) </w:t>
      </w:r>
      <w:r>
        <w:t xml:space="preserve">Go with him to choose a pearl for Susan.</w:t>
      </w:r>
    </w:p>
    <w:p>
      <w:pPr>
        <w:spacing w:after="20"/>
        <w:ind w:left="360"/>
      </w:pPr>
      <w:r>
        <w:t xml:space="preserve">D) </w:t>
      </w:r>
      <w:r>
        <w:t xml:space="preserve">Attend the opening of a local restaurant.</w:t>
      </w:r>
    </w:p>
    <w:p>
      <w:pPr>
        <w:spacing w:after="40" w:before="120"/>
      </w:pPr>
      <w:r>
        <w:t xml:space="preserve">13.</w:t>
      </w:r>
    </w:p>
    <w:p>
      <w:pPr>
        <w:spacing w:after="20"/>
        <w:ind w:left="360"/>
      </w:pPr>
      <w:r>
        <w:t xml:space="preserve">A) </w:t>
      </w:r>
      <w:r>
        <w:t xml:space="preserve">It is sponsored by local restaurants.</w:t>
      </w:r>
    </w:p>
    <w:p>
      <w:pPr>
        <w:spacing w:after="20"/>
        <w:ind w:left="360"/>
      </w:pPr>
      <w:r>
        <w:t xml:space="preserve">B) </w:t>
      </w:r>
      <w:r>
        <w:t xml:space="preserve">It specializes in food advertizing.</w:t>
      </w:r>
    </w:p>
    <w:p>
      <w:pPr>
        <w:spacing w:after="20"/>
        <w:ind w:left="360"/>
      </w:pPr>
      <w:r>
        <w:t xml:space="preserve">C) </w:t>
      </w:r>
      <w:r>
        <w:t xml:space="preserve">It is especially popular with the young.</w:t>
      </w:r>
    </w:p>
    <w:p>
      <w:pPr>
        <w:spacing w:after="20"/>
        <w:ind w:left="360"/>
      </w:pPr>
      <w:r>
        <w:t xml:space="preserve">D) </w:t>
      </w:r>
      <w:r>
        <w:t xml:space="preserve">It provides information on local events.</w:t>
      </w:r>
    </w:p>
    <w:p>
      <w:pPr>
        <w:spacing w:after="40" w:before="120"/>
      </w:pPr>
      <w:r>
        <w:t xml:space="preserve">14.</w:t>
      </w:r>
    </w:p>
    <w:p>
      <w:pPr>
        <w:spacing w:after="20"/>
        <w:ind w:left="360"/>
      </w:pPr>
      <w:r>
        <w:t xml:space="preserve">A) </w:t>
      </w:r>
      <w:r>
        <w:t xml:space="preserve">They design a special set of menus for themselves.</w:t>
      </w:r>
    </w:p>
    <w:p>
      <w:pPr>
        <w:spacing w:after="20"/>
        <w:ind w:left="360"/>
      </w:pPr>
      <w:r>
        <w:t xml:space="preserve">B) </w:t>
      </w:r>
      <w:r>
        <w:t xml:space="preserve">They treat themselves to various entertainments.</w:t>
      </w:r>
    </w:p>
    <w:p>
      <w:pPr>
        <w:spacing w:after="20"/>
        <w:ind w:left="360"/>
      </w:pPr>
      <w:r>
        <w:t xml:space="preserve">C) </w:t>
      </w:r>
      <w:r>
        <w:t xml:space="preserve">They go to eat at different stylish restaurants.</w:t>
      </w:r>
    </w:p>
    <w:p>
      <w:pPr>
        <w:spacing w:after="20"/>
        <w:ind w:left="360"/>
      </w:pPr>
      <w:r>
        <w:t xml:space="preserve">D) </w:t>
      </w:r>
      <w:r>
        <w:t xml:space="preserve">They participate in a variety of social events.</w:t>
      </w:r>
    </w:p>
    <w:p>
      <w:pPr>
        <w:spacing w:after="40" w:before="120"/>
      </w:pPr>
      <w:r>
        <w:t xml:space="preserve">15.</w:t>
      </w:r>
    </w:p>
    <w:p>
      <w:pPr>
        <w:spacing w:after="20"/>
        <w:ind w:left="360"/>
      </w:pPr>
      <w:r>
        <w:t xml:space="preserve">A) </w:t>
      </w:r>
      <w:r>
        <w:t xml:space="preserve">More restaurants will join Restaurant Week.</w:t>
      </w:r>
    </w:p>
    <w:p>
      <w:pPr>
        <w:spacing w:after="20"/>
        <w:ind w:left="360"/>
      </w:pPr>
      <w:r>
        <w:t xml:space="preserve">B) </w:t>
      </w:r>
      <w:r>
        <w:t xml:space="preserve">This year's Restaurant Week will start soon.</w:t>
      </w:r>
    </w:p>
    <w:p>
      <w:pPr>
        <w:spacing w:after="20"/>
        <w:ind w:left="360"/>
      </w:pPr>
      <w:r>
        <w:t xml:space="preserve">C) </w:t>
      </w:r>
      <w:r>
        <w:t xml:space="preserve">Bigger discounts will be offered this Restaurant Week.</w:t>
      </w:r>
    </w:p>
    <w:p>
      <w:pPr>
        <w:spacing w:after="20"/>
        <w:ind w:left="360"/>
      </w:pPr>
      <w:r>
        <w:t xml:space="preserve">D) </w:t>
      </w:r>
      <w:r>
        <w:t xml:space="preserve">More types of food will be served this Restaurant Week.</w:t>
      </w:r>
    </w:p>
    <w:p>
      <w:pPr>
        <w:pStyle w:val="Heading2"/>
        <w:spacing w:after="80" w:before="240"/>
      </w:pPr>
      <w:r>
        <w:rPr>
          <w:b/>
          <w:bCs/>
        </w:rPr>
        <w:t xml:space="preserve">Section C</w:t>
      </w:r>
    </w:p>
    <w:p>
      <w:pPr>
        <w:spacing w:after="80"/>
        <w:jc w:val="both"/>
      </w:pPr>
      <w:r>
        <w:t xml:space="preserve">Directions: In this section, you will hear three passages. At the end of each passage, you will hear three or four questions. Both the passage and the questions will be spoken only once. After you hear a question, you must choose the best answer from the four choices marked A), B), C) and D). Then mark the corresponding letter on Answer Sheet 1 with a single line through the centre.</w:t>
      </w:r>
    </w:p>
    <w:p>
      <w:pPr>
        <w:spacing w:after="80"/>
      </w:pPr>
      <w:r>
        <w:rPr>
          <w:b/>
          <w:bCs/>
        </w:rPr>
        <w:t xml:space="preserve">Questions 16 to 18 are based on the passage you have just heard.</w:t>
      </w:r>
    </w:p>
    <w:p>
      <w:pPr>
        <w:spacing w:after="40" w:before="120"/>
      </w:pPr>
      <w:r>
        <w:t xml:space="preserve">16.</w:t>
      </w:r>
    </w:p>
    <w:p>
      <w:pPr>
        <w:spacing w:after="20"/>
        <w:ind w:left="360"/>
      </w:pPr>
      <w:r>
        <w:t xml:space="preserve">A) </w:t>
      </w:r>
      <w:r>
        <w:t xml:space="preserve">Rewarding them for eating vegetables.</w:t>
      </w:r>
    </w:p>
    <w:p>
      <w:pPr>
        <w:spacing w:after="20"/>
        <w:ind w:left="360"/>
      </w:pPr>
      <w:r>
        <w:t xml:space="preserve">B) </w:t>
      </w:r>
      <w:r>
        <w:t xml:space="preserve">Exposing them to vegetables repeatedly.</w:t>
      </w:r>
    </w:p>
    <w:p>
      <w:pPr>
        <w:spacing w:after="20"/>
        <w:ind w:left="360"/>
      </w:pPr>
      <w:r>
        <w:t xml:space="preserve">C) </w:t>
      </w:r>
      <w:r>
        <w:t xml:space="preserve">Improving the taste of vegetable dishes for them.</w:t>
      </w:r>
    </w:p>
    <w:p>
      <w:pPr>
        <w:spacing w:after="20"/>
        <w:ind w:left="360"/>
      </w:pPr>
      <w:r>
        <w:t xml:space="preserve">D) </w:t>
      </w:r>
      <w:r>
        <w:t xml:space="preserve">Explaining the benefits of eating vegetables to them.</w:t>
      </w:r>
    </w:p>
    <w:p>
      <w:pPr>
        <w:spacing w:after="40" w:before="120"/>
      </w:pPr>
      <w:r>
        <w:t xml:space="preserve">17.</w:t>
      </w:r>
    </w:p>
    <w:p>
      <w:pPr>
        <w:spacing w:after="20"/>
        <w:ind w:left="360"/>
      </w:pPr>
      <w:r>
        <w:t xml:space="preserve">A) </w:t>
      </w:r>
      <w:r>
        <w:t xml:space="preserve">They were disliked most by children.</w:t>
      </w:r>
    </w:p>
    <w:p>
      <w:pPr>
        <w:spacing w:after="20"/>
        <w:ind w:left="360"/>
      </w:pPr>
      <w:r>
        <w:t xml:space="preserve">B) </w:t>
      </w:r>
      <w:r>
        <w:t xml:space="preserve">They were considered most nutritious.</w:t>
      </w:r>
    </w:p>
    <w:p>
      <w:pPr>
        <w:spacing w:after="20"/>
        <w:ind w:left="360"/>
      </w:pPr>
      <w:r>
        <w:t xml:space="preserve">C) </w:t>
      </w:r>
      <w:r>
        <w:t xml:space="preserve">They were least used in Belgian cooking.</w:t>
      </w:r>
    </w:p>
    <w:p>
      <w:pPr>
        <w:spacing w:after="20"/>
        <w:ind w:left="360"/>
      </w:pPr>
      <w:r>
        <w:t xml:space="preserve">D) </w:t>
      </w:r>
      <w:r>
        <w:t xml:space="preserve">They were essential to children's health.</w:t>
      </w:r>
    </w:p>
    <w:p>
      <w:pPr>
        <w:spacing w:after="40" w:before="120"/>
      </w:pPr>
      <w:r>
        <w:t xml:space="preserve">18.</w:t>
      </w:r>
    </w:p>
    <w:p>
      <w:pPr>
        <w:spacing w:after="20"/>
        <w:ind w:left="360"/>
      </w:pPr>
      <w:r>
        <w:t xml:space="preserve">A) </w:t>
      </w:r>
      <w:r>
        <w:t xml:space="preserve">Vegetables differ in their nutritional value.</w:t>
      </w:r>
    </w:p>
    <w:p>
      <w:pPr>
        <w:spacing w:after="20"/>
        <w:ind w:left="360"/>
      </w:pPr>
      <w:r>
        <w:t xml:space="preserve">B) </w:t>
      </w:r>
      <w:r>
        <w:t xml:space="preserve">Children's eating habits can be changed.</w:t>
      </w:r>
    </w:p>
    <w:p>
      <w:pPr>
        <w:spacing w:after="20"/>
        <w:ind w:left="360"/>
      </w:pPr>
      <w:r>
        <w:t xml:space="preserve">C) </w:t>
      </w:r>
      <w:r>
        <w:t xml:space="preserve">Parents watch closely what children eat.</w:t>
      </w:r>
    </w:p>
    <w:p>
      <w:pPr>
        <w:spacing w:after="20"/>
        <w:ind w:left="360"/>
      </w:pPr>
      <w:r>
        <w:t xml:space="preserve">D) </w:t>
      </w:r>
      <w:r>
        <w:t xml:space="preserve">Children's choices of food vary greatly.</w:t>
      </w:r>
    </w:p>
    <w:p>
      <w:pPr>
        <w:spacing w:after="80"/>
      </w:pPr>
      <w:r>
        <w:rPr>
          <w:b/>
          <w:bCs/>
        </w:rPr>
        <w:t xml:space="preserve">Questions 19 to 21 are based on the passage you have just heard.</w:t>
      </w:r>
    </w:p>
    <w:p>
      <w:pPr>
        <w:spacing w:after="40" w:before="120"/>
      </w:pPr>
      <w:r>
        <w:t xml:space="preserve">19.</w:t>
      </w:r>
    </w:p>
    <w:p>
      <w:pPr>
        <w:spacing w:after="20"/>
        <w:ind w:left="360"/>
      </w:pPr>
      <w:r>
        <w:t xml:space="preserve">A) </w:t>
      </w:r>
      <w:r>
        <w:t xml:space="preserve">Space exploration has serious consequences.</w:t>
      </w:r>
    </w:p>
    <w:p>
      <w:pPr>
        <w:spacing w:after="20"/>
        <w:ind w:left="360"/>
      </w:pPr>
      <w:r>
        <w:t xml:space="preserve">B) </w:t>
      </w:r>
      <w:r>
        <w:t xml:space="preserve">India has many space exploration programs.</w:t>
      </w:r>
    </w:p>
    <w:p>
      <w:pPr>
        <w:spacing w:after="20"/>
        <w:ind w:left="360"/>
      </w:pPr>
      <w:r>
        <w:t xml:space="preserve">C) </w:t>
      </w:r>
      <w:r>
        <w:t xml:space="preserve">There is quite a lot to learn about the moon.</w:t>
      </w:r>
    </w:p>
    <w:p>
      <w:pPr>
        <w:spacing w:after="20"/>
        <w:ind w:left="360"/>
      </w:pPr>
      <w:r>
        <w:t xml:space="preserve">D) </w:t>
      </w:r>
      <w:r>
        <w:t xml:space="preserve">A lot of garbage has been left on the moon.</w:t>
      </w:r>
    </w:p>
    <w:p>
      <w:pPr>
        <w:spacing w:after="40" w:before="120"/>
      </w:pPr>
      <w:r>
        <w:t xml:space="preserve">20.</w:t>
      </w:r>
    </w:p>
    <w:p>
      <w:pPr>
        <w:spacing w:after="20"/>
        <w:ind w:left="360"/>
      </w:pPr>
      <w:r>
        <w:t xml:space="preserve">A) </w:t>
      </w:r>
      <w:r>
        <w:t xml:space="preserve">It is costly to bring back.</w:t>
      </w:r>
    </w:p>
    <w:p>
      <w:pPr>
        <w:spacing w:after="20"/>
        <w:ind w:left="360"/>
      </w:pPr>
      <w:r>
        <w:t xml:space="preserve">B) </w:t>
      </w:r>
      <w:r>
        <w:t xml:space="preserve">It is risky to destroy.</w:t>
      </w:r>
    </w:p>
    <w:p>
      <w:pPr>
        <w:spacing w:after="20"/>
        <w:ind w:left="360"/>
      </w:pPr>
      <w:r>
        <w:t xml:space="preserve">C) </w:t>
      </w:r>
      <w:r>
        <w:t xml:space="preserve">It is of no use on Earth.</w:t>
      </w:r>
    </w:p>
    <w:p>
      <w:pPr>
        <w:spacing w:after="20"/>
        <w:ind w:left="360"/>
      </w:pPr>
      <w:r>
        <w:t xml:space="preserve">D) </w:t>
      </w:r>
      <w:r>
        <w:t xml:space="preserve">It is damaged by radiation.</w:t>
      </w:r>
    </w:p>
    <w:p>
      <w:pPr>
        <w:spacing w:after="40" w:before="120"/>
      </w:pPr>
      <w:r>
        <w:t xml:space="preserve">21.</w:t>
      </w:r>
    </w:p>
    <w:p>
      <w:pPr>
        <w:spacing w:after="20"/>
        <w:ind w:left="360"/>
      </w:pPr>
      <w:r>
        <w:t xml:space="preserve">A) </w:t>
      </w:r>
      <w:r>
        <w:t xml:space="preserve">Record details of space exploration.</w:t>
      </w:r>
    </w:p>
    <w:p>
      <w:pPr>
        <w:spacing w:after="20"/>
        <w:ind w:left="360"/>
      </w:pPr>
      <w:r>
        <w:t xml:space="preserve">B) </w:t>
      </w:r>
      <w:r>
        <w:t xml:space="preserve">Monitor the change of lunar weather.</w:t>
      </w:r>
    </w:p>
    <w:p>
      <w:pPr>
        <w:spacing w:after="20"/>
        <w:ind w:left="360"/>
      </w:pPr>
      <w:r>
        <w:t xml:space="preserve">C) </w:t>
      </w:r>
      <w:r>
        <w:t xml:space="preserve">Study the effect of radiation and vacuum on its materials.</w:t>
      </w:r>
    </w:p>
    <w:p>
      <w:pPr>
        <w:spacing w:after="20"/>
        <w:ind w:left="360"/>
      </w:pPr>
      <w:r>
        <w:t xml:space="preserve">D) </w:t>
      </w:r>
      <w:r>
        <w:t xml:space="preserve">Explore the possibility of human settlement on the moon.</w:t>
      </w:r>
    </w:p>
    <w:p>
      <w:pPr>
        <w:spacing w:after="80"/>
      </w:pPr>
      <w:r>
        <w:rPr>
          <w:b/>
          <w:bCs/>
        </w:rPr>
        <w:t xml:space="preserve">Questions 22 to 25 are based on the passage you have just heard.</w:t>
      </w:r>
    </w:p>
    <w:p>
      <w:pPr>
        <w:spacing w:after="40" w:before="120"/>
      </w:pPr>
      <w:r>
        <w:t xml:space="preserve">22.</w:t>
      </w:r>
    </w:p>
    <w:p>
      <w:pPr>
        <w:spacing w:after="20"/>
        <w:ind w:left="360"/>
      </w:pPr>
      <w:r>
        <w:t xml:space="preserve">A) </w:t>
      </w:r>
      <w:r>
        <w:t xml:space="preserve">It is likely to remain a means of business communication.</w:t>
      </w:r>
    </w:p>
    <w:p>
      <w:pPr>
        <w:spacing w:after="20"/>
        <w:ind w:left="360"/>
      </w:pPr>
      <w:r>
        <w:t xml:space="preserve">B) </w:t>
      </w:r>
      <w:r>
        <w:t xml:space="preserve">It is likely to be a competitor of various messaging apps.</w:t>
      </w:r>
    </w:p>
    <w:p>
      <w:pPr>
        <w:spacing w:after="20"/>
        <w:ind w:left="360"/>
      </w:pPr>
      <w:r>
        <w:t xml:space="preserve">C) </w:t>
      </w:r>
      <w:r>
        <w:t xml:space="preserve">It will gradually be replaced by social media.</w:t>
      </w:r>
    </w:p>
    <w:p>
      <w:pPr>
        <w:spacing w:after="20"/>
        <w:ind w:left="360"/>
      </w:pPr>
      <w:r>
        <w:t xml:space="preserve">D) </w:t>
      </w:r>
      <w:r>
        <w:t xml:space="preserve">It will have to be governed by specific rules.</w:t>
      </w:r>
    </w:p>
    <w:p>
      <w:pPr>
        <w:spacing w:after="40" w:before="120"/>
      </w:pPr>
      <w:r>
        <w:t xml:space="preserve">23.</w:t>
      </w:r>
    </w:p>
    <w:p>
      <w:pPr>
        <w:spacing w:after="20"/>
        <w:ind w:left="360"/>
      </w:pPr>
      <w:r>
        <w:t xml:space="preserve">A) </w:t>
      </w:r>
      <w:r>
        <w:t xml:space="preserve">Save the message in their file.</w:t>
      </w:r>
    </w:p>
    <w:p>
      <w:pPr>
        <w:spacing w:after="20"/>
        <w:ind w:left="360"/>
      </w:pPr>
      <w:r>
        <w:t xml:space="preserve">B) </w:t>
      </w:r>
      <w:r>
        <w:t xml:space="preserve">Make a timely response.</w:t>
      </w:r>
    </w:p>
    <w:p>
      <w:pPr>
        <w:spacing w:after="20"/>
        <w:ind w:left="360"/>
      </w:pPr>
      <w:r>
        <w:t xml:space="preserve">C) </w:t>
      </w:r>
      <w:r>
        <w:t xml:space="preserve">Examine the information carefully.</w:t>
      </w:r>
    </w:p>
    <w:p>
      <w:pPr>
        <w:spacing w:after="20"/>
        <w:ind w:left="360"/>
      </w:pPr>
      <w:r>
        <w:t xml:space="preserve">D) </w:t>
      </w:r>
      <w:r>
        <w:t xml:space="preserve">See if any action needs to be taken.</w:t>
      </w:r>
    </w:p>
    <w:p>
      <w:pPr>
        <w:spacing w:after="40" w:before="120"/>
      </w:pPr>
      <w:r>
        <w:t xml:space="preserve">24.</w:t>
      </w:r>
    </w:p>
    <w:p>
      <w:pPr>
        <w:spacing w:after="20"/>
        <w:ind w:left="360"/>
      </w:pPr>
      <w:r>
        <w:t xml:space="preserve">A) </w:t>
      </w:r>
      <w:r>
        <w:t xml:space="preserve">It is to be passed on.</w:t>
      </w:r>
    </w:p>
    <w:p>
      <w:pPr>
        <w:spacing w:after="20"/>
        <w:ind w:left="360"/>
      </w:pPr>
      <w:r>
        <w:t xml:space="preserve">B) </w:t>
      </w:r>
      <w:r>
        <w:t xml:space="preserve">It is mostly junk.</w:t>
      </w:r>
    </w:p>
    <w:p>
      <w:pPr>
        <w:spacing w:after="20"/>
        <w:ind w:left="360"/>
      </w:pPr>
      <w:r>
        <w:t xml:space="preserve">C) </w:t>
      </w:r>
      <w:r>
        <w:t xml:space="preserve">It requires no reply.</w:t>
      </w:r>
    </w:p>
    <w:p>
      <w:pPr>
        <w:spacing w:after="20"/>
        <w:ind w:left="360"/>
      </w:pPr>
      <w:r>
        <w:t xml:space="preserve">D) </w:t>
      </w:r>
      <w:r>
        <w:t xml:space="preserve">It causes no concern.</w:t>
      </w:r>
    </w:p>
    <w:p>
      <w:pPr>
        <w:spacing w:after="40" w:before="120"/>
      </w:pPr>
      <w:r>
        <w:t xml:space="preserve">25.</w:t>
      </w:r>
    </w:p>
    <w:p>
      <w:pPr>
        <w:spacing w:after="20"/>
        <w:ind w:left="360"/>
      </w:pPr>
      <w:r>
        <w:t xml:space="preserve">A) </w:t>
      </w:r>
      <w:r>
        <w:t xml:space="preserve">Make it as short as possible.</w:t>
      </w:r>
    </w:p>
    <w:p>
      <w:pPr>
        <w:spacing w:after="20"/>
        <w:ind w:left="360"/>
      </w:pPr>
      <w:r>
        <w:t xml:space="preserve">B) </w:t>
      </w:r>
      <w:r>
        <w:t xml:space="preserve">Use simple and clear language.</w:t>
      </w:r>
    </w:p>
    <w:p>
      <w:pPr>
        <w:spacing w:after="20"/>
        <w:ind w:left="360"/>
      </w:pPr>
      <w:r>
        <w:t xml:space="preserve">C) </w:t>
      </w:r>
      <w:r>
        <w:t xml:space="preserve">Adopt an informal style of writing.</w:t>
      </w:r>
    </w:p>
    <w:p>
      <w:pPr>
        <w:spacing w:after="20"/>
        <w:ind w:left="360"/>
      </w:pPr>
      <w:r>
        <w:t xml:space="preserve">D) </w:t>
      </w:r>
      <w:r>
        <w:t xml:space="preserve">Avoid using capitals for emphasis.</w:t>
      </w:r>
    </w:p>
    <w:sectPr>
      <w:footerReference w:type="default" r:id="rId7"/>
      <w:pgSz w:w="11906" w:h="16838" w:orient="portrait"/>
      <w:pgMar w:top="1440" w:right="1440" w:bottom="1440" w:left="1440" w:header="708" w:footer="708" w:gutter="0"/>
      <w:pgNumType/>
      <w:docGrid w:linePitch="360"/>
    </w:sectPr>
  </w:body>
</w:document>
</file>

<file path=word/comments.xml><?xml version="1.0" encoding="utf-8"?>
<w:comment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file>

<file path=word/endnotes.xml><?xml version="1.0" encoding="utf-8"?>
<w:end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endnote w:type="separator" w:id="-1">
    <w:p>
      <w:pPr>
        <w:spacing w:after="0" w:line="240" w:lineRule="auto"/>
      </w:pPr>
      <w:r>
        <w:rPr>
          <w:rStyle w:val="EndnoteReference"/>
        </w:rPr>
        <w:endnoteRef/>
      </w:r>
      <w:r>
        <w:separator/>
      </w:r>
    </w:p>
  </w:endnote>
  <w:endnote w:type="continuationSeparator" w:id="0">
    <w:p>
      <w:pPr>
        <w:spacing w:after="0" w:line="240" w:lineRule="auto"/>
      </w:pPr>
      <w:r>
        <w:rPr>
          <w:rStyle w:val="EndnoteReference"/>
        </w:rPr>
        <w:endnoteRef/>
      </w:r>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file>

<file path=word/footer1.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w:p>
    <w:pPr>
      <w:jc w:val="center"/>
    </w:pPr>
    <w:r>
      <w:rPr>
        <w:color w:val="888888"/>
        <w:sz w:val="16"/>
        <w:szCs w:val="16"/>
      </w:rPr>
      <w:t xml:space="preserve">懒笔记 · https://english-exam.lazynote.cn/cet4/paper/2018-12-2/listening/?f=w · 在线使用效果更好</w:t>
    </w:r>
  </w:p>
</w:ftr>
</file>

<file path=word/footnotes.xml><?xml version="1.0" encoding="utf-8"?>
<w:foot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footnote w:type="separator" w:id="-1">
    <w:p>
      <w:pPr>
        <w:spacing w:after="0" w:line="240" w:lineRule="auto"/>
      </w:pPr>
      <w:r>
        <w:rPr>
          <w:rStyle w:val="FootnoteReference"/>
        </w:rPr>
        <w:footnoteRef/>
      </w:r>
      <w:r>
        <w:separator/>
      </w:r>
    </w:p>
  </w:footnote>
  <w:footnote w:type="continuationSeparator" w:id="0">
    <w:p>
      <w:pPr>
        <w:spacing w:after="0" w:line="240" w:lineRule="auto"/>
      </w:pPr>
      <w:r>
        <w:rPr>
          <w:rStyle w:val="FootnoteReference"/>
        </w:rPr>
        <w:footnoteRef/>
      </w:r>
      <w:r>
        <w:continuationSeparator/>
      </w:r>
    </w:p>
  </w:footnote>
</w:footnotes>
</file>

<file path=word/numbering.xml><?xml version="1.0" encoding="utf-8"?>
<w:numbering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abstractNum w:abstractNumId="1" w15:restartNumberingAfterBreak="0">
    <w:multiLevelType w:val="hybridMultilevel"/>
    <w:lvl w:ilvl="0" w15:tentative="1">
      <w:start w:val="1"/>
      <w:numFmt w:val="bullet"/>
      <w:lvlText w:val="●"/>
      <w:lvlJc w:val="left"/>
      <w:pPr>
        <w:ind w:left="720" w:hanging="360"/>
      </w:pPr>
    </w:lvl>
    <w:lvl w:ilvl="1" w15:tentative="1">
      <w:start w:val="1"/>
      <w:numFmt w:val="bullet"/>
      <w:lvlText w:val="○"/>
      <w:lvlJc w:val="left"/>
      <w:pPr>
        <w:ind w:left="1440" w:hanging="360"/>
      </w:pPr>
    </w:lvl>
    <w:lvl w:ilvl="2" w15:tentative="1">
      <w:start w:val="1"/>
      <w:numFmt w:val="bullet"/>
      <w:lvlText w:val="■"/>
      <w:lvlJc w:val="left"/>
      <w:pPr>
        <w:ind w:left="2160" w:hanging="360"/>
      </w:pPr>
    </w:lvl>
    <w:lvl w:ilvl="3" w15:tentative="1">
      <w:start w:val="1"/>
      <w:numFmt w:val="bullet"/>
      <w:lvlText w:val="●"/>
      <w:lvlJc w:val="left"/>
      <w:pPr>
        <w:ind w:left="2880" w:hanging="360"/>
      </w:pPr>
    </w:lvl>
    <w:lvl w:ilvl="4" w15:tentative="1">
      <w:start w:val="1"/>
      <w:numFmt w:val="bullet"/>
      <w:lvlText w:val="○"/>
      <w:lvlJc w:val="left"/>
      <w:pPr>
        <w:ind w:left="3600" w:hanging="360"/>
      </w:pPr>
    </w:lvl>
    <w:lvl w:ilvl="5" w15:tentative="1">
      <w:start w:val="1"/>
      <w:numFmt w:val="bullet"/>
      <w:lvlText w:val="■"/>
      <w:lvlJc w:val="left"/>
      <w:pPr>
        <w:ind w:left="4320" w:hanging="360"/>
      </w:pPr>
    </w:lvl>
    <w:lvl w:ilvl="6" w15:tentative="1">
      <w:start w:val="1"/>
      <w:numFmt w:val="bullet"/>
      <w:lvlText w:val="●"/>
      <w:lvlJc w:val="left"/>
      <w:pPr>
        <w:ind w:left="5040" w:hanging="360"/>
      </w:pPr>
    </w:lvl>
    <w:lvl w:ilvl="7" w15:tentative="1">
      <w:start w:val="1"/>
      <w:numFmt w:val="bullet"/>
      <w:lvlText w:val="●"/>
      <w:lvlJc w:val="left"/>
      <w:pPr>
        <w:ind w:left="5760" w:hanging="360"/>
      </w:pPr>
    </w:lvl>
    <w:lvl w:ilvl="8" w15:tentative="1">
      <w:start w:val="1"/>
      <w:numFmt w:val="bullet"/>
      <w:lvlText w:val="●"/>
      <w:lvlJc w:val="left"/>
      <w:pPr>
        <w:ind w:left="6480" w:hanging="360"/>
      </w:pPr>
    </w:lvl>
  </w:abstractNum>
  <w:num w:numId="1">
    <w:abstractNumId w:val="1"/>
    <w:lvlOverride w:ilvl="0">
      <w:startOverride w:val="1"/>
    </w:lvlOverride>
  </w:num>
</w:numbering>
</file>

<file path=word/settings.xml><?xml version="1.0" encoding="utf-8"?>
<w:setting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displayBackgroundShape/>
  <w:evenAndOddHeaders w:val="false"/>
  <w:compat>
    <w:compatSetting w:val="15" w:name="compatibilityMode" w:uri="http://schemas.microsoft.com/office/word"/>
  </w:compat>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docDefaults>
    <w:rPrDefault>
      <w:rPr>
        <w:sz w:val="24"/>
        <w:szCs w:val="24"/>
      </w:rPr>
    </w:rPrDefault>
    <w:pPrDefault/>
  </w:docDefaults>
  <w:style w:type="paragraph" w:styleId="Title">
    <w:name w:val="Title"/>
    <w:basedOn w:val="Normal"/>
    <w:next w:val="Normal"/>
    <w:qFormat/>
    <w:rPr>
      <w:sz w:val="56"/>
      <w:szCs w:val="56"/>
    </w:rPr>
  </w:style>
  <w:style w:type="paragraph" w:styleId="Heading1">
    <w:name w:val="Heading 1"/>
    <w:basedOn w:val="Normal"/>
    <w:next w:val="Normal"/>
    <w:qFormat/>
    <w:rPr>
      <w:color w:val="2E74B5"/>
      <w:sz w:val="32"/>
      <w:szCs w:val="32"/>
    </w:rPr>
  </w:style>
  <w:style w:type="paragraph" w:styleId="Heading2">
    <w:name w:val="Heading 2"/>
    <w:basedOn w:val="Normal"/>
    <w:next w:val="Normal"/>
    <w:qFormat/>
    <w:rPr>
      <w:color w:val="2E74B5"/>
      <w:sz w:val="26"/>
      <w:szCs w:val="26"/>
    </w:rPr>
  </w:style>
  <w:style w:type="paragraph" w:styleId="Heading3">
    <w:name w:val="Heading 3"/>
    <w:basedOn w:val="Normal"/>
    <w:next w:val="Normal"/>
    <w:qFormat/>
    <w:rPr>
      <w:color w:val="1F4D78"/>
      <w:sz w:val="24"/>
      <w:szCs w:val="24"/>
    </w:rPr>
  </w:style>
  <w:style w:type="paragraph" w:styleId="Heading4">
    <w:name w:val="Heading 4"/>
    <w:basedOn w:val="Normal"/>
    <w:next w:val="Normal"/>
    <w:qFormat/>
    <w:rPr>
      <w:i/>
      <w:iCs/>
      <w:color w:val="2E74B5"/>
    </w:rPr>
  </w:style>
  <w:style w:type="paragraph" w:styleId="Heading5">
    <w:name w:val="Heading 5"/>
    <w:basedOn w:val="Normal"/>
    <w:next w:val="Normal"/>
    <w:qFormat/>
    <w:rPr>
      <w:color w:val="2E74B5"/>
    </w:rPr>
  </w:style>
  <w:style w:type="paragraph" w:styleId="Heading6">
    <w:name w:val="Heading 6"/>
    <w:basedOn w:val="Normal"/>
    <w:next w:val="Normal"/>
    <w:qFormat/>
    <w:rPr>
      <w:color w:val="1F4D78"/>
    </w:rPr>
  </w:style>
  <w:style w:type="paragraph" w:styleId="Strong">
    <w:name w:val="Strong"/>
    <w:basedOn w:val="Normal"/>
    <w:next w:val="Normal"/>
    <w:qFormat/>
    <w:rPr>
      <w:b/>
      <w:bCs/>
    </w:rPr>
  </w:style>
  <w:style w:type="paragraph" w:styleId="ListParagraph">
    <w:name w:val="List Paragraph"/>
    <w:basedOn w:val="Normal"/>
    <w:qFormat/>
  </w:style>
  <w:style w:type="character" w:styleId="Hyperlink">
    <w:name w:val="Hyperlink"/>
    <w:basedOn w:val="DefaultParagraphFont"/>
    <w:uiPriority w:val="99"/>
    <w:unhideWhenUsed/>
    <w:rPr>
      <w:color w:val="0563C1"/>
      <w:u w:val="single"/>
    </w:rPr>
  </w:style>
  <w:style w:type="character" w:styleId="FootnoteReference">
    <w:name w:val="footnote reference"/>
    <w:basedOn w:val="DefaultParagraphFont"/>
    <w:uiPriority w:val="99"/>
    <w:semiHidden/>
    <w:unhideWhenUsed/>
    <w:rPr>
      <w:vertAlign w:val="superscript"/>
    </w:rPr>
  </w:style>
  <w:style w:type="paragraph" w:styleId="FootnoteText">
    <w:name w:val="footnote text"/>
    <w:basedOn w:val="Normal"/>
    <w:link w:val="FootnoteTextChar"/>
    <w:uiPriority w:val="99"/>
    <w:semiHidden/>
    <w:unhideWhenUsed/>
    <w:pPr>
      <w:spacing w:after="0" w:line="240" w:lineRule="auto"/>
    </w:pPr>
    <w:rPr>
      <w:sz w:val="20"/>
      <w:szCs w:val="20"/>
    </w:rPr>
  </w:style>
  <w:style w:type="character" w:styleId="FootnoteTextChar">
    <w:name w:val="Footnote Text Char"/>
    <w:basedOn w:val="DefaultParagraphFont"/>
    <w:link w:val="FootnoteText"/>
    <w:uiPriority w:val="99"/>
    <w:semiHidden/>
    <w:unhideWhenUsed/>
    <w:rPr>
      <w:sz w:val="20"/>
      <w:szCs w:val="20"/>
    </w:rPr>
  </w:style>
  <w:style w:type="character" w:styleId="EndnoteReference">
    <w:name w:val="endnote reference"/>
    <w:basedOn w:val="DefaultParagraphFont"/>
    <w:uiPriority w:val="99"/>
    <w:semiHidden/>
    <w:unhideWhenUsed/>
    <w:rPr>
      <w:vertAlign w:val="superscript"/>
    </w:rPr>
  </w:style>
  <w:style w:type="paragraph" w:styleId="EndnoteText">
    <w:name w:val="endnote text"/>
    <w:basedOn w:val="Normal"/>
    <w:link w:val="EndnoteTextChar"/>
    <w:uiPriority w:val="99"/>
    <w:semiHidden/>
    <w:unhideWhenUsed/>
    <w:pPr>
      <w:spacing w:after="0" w:line="240" w:lineRule="auto"/>
    </w:pPr>
    <w:rPr>
      <w:sz w:val="20"/>
      <w:szCs w:val="20"/>
    </w:rPr>
  </w:style>
  <w:style w:type="character" w:styleId="EndnoteTextChar">
    <w:name w:val="Endnote Text Char"/>
    <w:basedOn w:val="DefaultParagraphFont"/>
    <w:link w:val="EndnoteText"/>
    <w:uiPriority w:val="99"/>
    <w:semiHidden/>
    <w:unhideWhenUsed/>
    <w:rPr>
      <w:sz w:val="20"/>
      <w:szCs w:val="20"/>
    </w:rPr>
  </w:style>
</w:styles>
</file>

<file path=word/_rels/comments.xml.rels><?xml version="1.0" encoding="UTF-8"?><Relationships xmlns="http://schemas.openxmlformats.org/package/2006/relationships"/>
</file>

<file path=word/_rels/document.xml.rels><?xml version="1.0" encoding="UTF-8"?><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footnotes" Target="footnotes.xml"/><Relationship Id="rId4" Type="http://schemas.openxmlformats.org/officeDocument/2006/relationships/endnotes" Target="endnotes.xml"/><Relationship Id="rId5" Type="http://schemas.openxmlformats.org/officeDocument/2006/relationships/settings" Target="settings.xml"/><Relationship Id="rId6" Type="http://schemas.openxmlformats.org/officeDocument/2006/relationships/comments" Target="comments.xml"/><Relationship Id="rId7" Type="http://schemas.openxmlformats.org/officeDocument/2006/relationships/footer" Target="footer1.xml"/><Relationship Id="rIdnwfq-sdpsfxuklxax9r8h" Type="http://schemas.openxmlformats.org/officeDocument/2006/relationships/hyperlink" Target="https://english-exam.lazynote.cn/cet4/paper/2018-12-2/listening/?f=w" TargetMode="External"/><Relationship Id="rId9" Type="http://schemas.openxmlformats.org/officeDocument/2006/relationships/fontTable" Target="fontTable.xml"/></Relationships>
</file>

<file path=word/_rels/endnotes.xml.rels><?xml version="1.0" encoding="UTF-8"?><Relationships xmlns="http://schemas.openxmlformats.org/package/2006/relationships"/>
</file>

<file path=word/_rels/fontTable.xml.rels><?xml version="1.0" encoding="UTF-8"?><Relationships xmlns="http://schemas.openxmlformats.org/package/2006/relationships"/>
</file>

<file path=word/_rels/footer1.xml.rels><?xml version="1.0" encoding="UTF-8"?><Relationships xmlns="http://schemas.openxmlformats.org/package/2006/relationships"/>
</file>

<file path=word/_rels/footnotes.xml.rels><?xml version="1.0" encoding="UTF-8"?><Relationships xmlns="http://schemas.openxmlformats.org/package/2006/relationships"/>
</file>

<file path=docProps/app.xml><?xml version="1.0" encoding="utf-8"?>
<Properties xmlns="http://schemas.openxmlformats.org/officeDocument/2006/extended-properties" xmlns:vt="http://schemas.openxmlformats.org/officeDocument/2006/docPropsVTyp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英语四级2018年12月第2套听力真题</dc:title>
  <dc:creator>懒笔记 (english-exam.lazynote.cn)</dc:creator>
  <cp:keywords>英语真题, 历年真题, 懒笔记, english-exam.lazynote.cn</cp:keywords>
  <dc:description>来源：https://english-exam.lazynote.cn/cet4/paper/2018-12-2/listening/</dc:description>
  <cp:lastModifiedBy>Un-named</cp:lastModifiedBy>
  <cp:revision>1</cp:revision>
  <dcterms:created xsi:type="dcterms:W3CDTF">2020-01-01T00:00:00Z</dcterms:created>
  <dcterms:modified xsi:type="dcterms:W3CDTF">2020-01-01T00:00:00Z</dcterms:modified>
</cp:coreProperties>
</file>

<file path=docProps/custom.xml><?xml version="1.0" encoding="utf-8"?>
<Properties xmlns="http://schemas.openxmlformats.org/officeDocument/2006/custom-properties" xmlns:vt="http://schemas.openxmlformats.org/officeDocument/2006/docPropsVTypes"/>
</file>